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A44" w:rsidRPr="00C33A44" w:rsidRDefault="00C33A44" w:rsidP="00C57AD6">
      <w:pPr>
        <w:jc w:val="both"/>
        <w:rPr>
          <w:rFonts w:ascii="Times New Roman" w:hAnsi="Times New Roman" w:cs="Times New Roman"/>
          <w:u w:val="single"/>
        </w:rPr>
      </w:pPr>
    </w:p>
    <w:p w:rsidR="00C33A44" w:rsidRPr="00C33A44" w:rsidRDefault="00C33A44" w:rsidP="00C57AD6">
      <w:pPr>
        <w:shd w:val="clear" w:color="auto" w:fill="FFFFFF"/>
        <w:spacing w:after="200" w:line="360" w:lineRule="auto"/>
        <w:jc w:val="both"/>
        <w:rPr>
          <w:rFonts w:ascii="Times New Roman" w:eastAsia="Times New Roman" w:hAnsi="Times New Roman" w:cs="Times New Roman"/>
          <w:b/>
          <w:bCs/>
          <w:color w:val="000000"/>
          <w:lang w:val="es-AR" w:eastAsia="en-US"/>
        </w:rPr>
      </w:pPr>
      <w:r w:rsidRPr="00C33A44">
        <w:rPr>
          <w:rFonts w:ascii="Times New Roman" w:eastAsia="Times New Roman" w:hAnsi="Times New Roman" w:cs="Times New Roman"/>
          <w:b/>
          <w:bCs/>
          <w:color w:val="000000"/>
          <w:lang w:val="es-AR" w:eastAsia="en-US"/>
        </w:rPr>
        <w:t>Congreso APU  2016</w:t>
      </w:r>
    </w:p>
    <w:p w:rsidR="00C33A44" w:rsidRPr="00C33A44" w:rsidRDefault="00C33A44" w:rsidP="00C57AD6">
      <w:pPr>
        <w:shd w:val="clear" w:color="auto" w:fill="FFFFFF"/>
        <w:spacing w:after="200" w:line="360" w:lineRule="auto"/>
        <w:jc w:val="both"/>
        <w:rPr>
          <w:rFonts w:ascii="Times New Roman" w:eastAsia="Times New Roman" w:hAnsi="Times New Roman" w:cs="Times New Roman"/>
          <w:b/>
          <w:bCs/>
          <w:color w:val="000000"/>
          <w:lang w:val="es-AR" w:eastAsia="en-US"/>
        </w:rPr>
      </w:pPr>
      <w:r w:rsidRPr="00C33A44">
        <w:rPr>
          <w:rFonts w:ascii="Times New Roman" w:eastAsia="Times New Roman" w:hAnsi="Times New Roman" w:cs="Times New Roman"/>
          <w:b/>
          <w:bCs/>
          <w:color w:val="000000"/>
          <w:lang w:val="es-AR" w:eastAsia="en-US"/>
        </w:rPr>
        <w:t>El Cuerpo – Encrucijadas</w:t>
      </w:r>
    </w:p>
    <w:p w:rsidR="00C33A44" w:rsidRPr="00C33A44" w:rsidRDefault="00C33A44" w:rsidP="00C57AD6">
      <w:pPr>
        <w:pStyle w:val="Prrafodelista"/>
        <w:numPr>
          <w:ilvl w:val="0"/>
          <w:numId w:val="3"/>
        </w:numPr>
        <w:shd w:val="clear" w:color="auto" w:fill="FFFFFF"/>
        <w:spacing w:line="360" w:lineRule="auto"/>
        <w:jc w:val="both"/>
        <w:rPr>
          <w:rFonts w:ascii="Times New Roman" w:hAnsi="Times New Roman" w:cs="Times New Roman"/>
          <w:b/>
          <w:bCs/>
          <w:color w:val="000000"/>
        </w:rPr>
      </w:pPr>
      <w:r w:rsidRPr="00C33A44">
        <w:rPr>
          <w:rFonts w:ascii="Times New Roman" w:eastAsia="Times New Roman" w:hAnsi="Times New Roman" w:cs="Times New Roman"/>
          <w:b/>
          <w:bCs/>
          <w:color w:val="000000"/>
          <w:lang w:val="es-AR" w:eastAsia="en-US"/>
        </w:rPr>
        <w:t xml:space="preserve">-  </w:t>
      </w:r>
      <w:r w:rsidRPr="00C33A44">
        <w:rPr>
          <w:rFonts w:ascii="Times New Roman" w:eastAsia="Times New Roman" w:hAnsi="Times New Roman" w:cs="Times New Roman"/>
          <w:b/>
          <w:bCs/>
          <w:color w:val="000000"/>
          <w:lang w:val="es-AR" w:eastAsia="en-US"/>
        </w:rPr>
        <w:t>6 de agosto -</w:t>
      </w:r>
      <w:r w:rsidRPr="00C33A44">
        <w:rPr>
          <w:rFonts w:ascii="Times New Roman" w:eastAsia="Times New Roman" w:hAnsi="Times New Roman" w:cs="Times New Roman"/>
          <w:b/>
          <w:bCs/>
          <w:color w:val="000000"/>
          <w:lang w:val="es-AR" w:eastAsia="en-US"/>
        </w:rPr>
        <w:t xml:space="preserve"> </w:t>
      </w:r>
      <w:r w:rsidRPr="00C33A44">
        <w:rPr>
          <w:rFonts w:ascii="Times New Roman" w:eastAsia="Times New Roman" w:hAnsi="Times New Roman" w:cs="Times New Roman"/>
          <w:b/>
          <w:bCs/>
          <w:color w:val="000000"/>
          <w:lang w:val="es-AR" w:eastAsia="en-US"/>
        </w:rPr>
        <w:t xml:space="preserve"> Montevideo</w:t>
      </w:r>
      <w:r w:rsidRPr="00C33A44">
        <w:rPr>
          <w:rFonts w:ascii="Times New Roman" w:hAnsi="Times New Roman" w:cs="Times New Roman"/>
          <w:b/>
          <w:bCs/>
          <w:color w:val="000000"/>
        </w:rPr>
        <w:t xml:space="preserve"> </w:t>
      </w:r>
    </w:p>
    <w:p w:rsidR="00C33A44" w:rsidRPr="00C33A44" w:rsidRDefault="00C33A44" w:rsidP="00C57AD6">
      <w:pPr>
        <w:shd w:val="clear" w:color="auto" w:fill="FFFFFF"/>
        <w:spacing w:before="100" w:beforeAutospacing="1" w:after="100" w:afterAutospacing="1" w:line="451" w:lineRule="atLeast"/>
        <w:ind w:left="-360"/>
        <w:jc w:val="both"/>
        <w:rPr>
          <w:rFonts w:ascii="Times New Roman" w:eastAsia="Times New Roman" w:hAnsi="Times New Roman" w:cs="Times New Roman"/>
          <w:b/>
          <w:color w:val="444444"/>
          <w:lang w:val="es-AR" w:eastAsia="en-US"/>
        </w:rPr>
      </w:pPr>
      <w:r w:rsidRPr="00C33A44">
        <w:rPr>
          <w:rFonts w:ascii="Times New Roman" w:eastAsia="Times New Roman" w:hAnsi="Times New Roman" w:cs="Times New Roman"/>
          <w:b/>
          <w:bCs/>
          <w:color w:val="000000"/>
          <w:lang w:val="es-AR" w:eastAsia="en-US"/>
        </w:rPr>
        <w:t>EJES:</w:t>
      </w:r>
      <w:r w:rsidRPr="00C33A44">
        <w:rPr>
          <w:rFonts w:ascii="Times New Roman" w:eastAsia="Times New Roman" w:hAnsi="Times New Roman" w:cs="Times New Roman"/>
          <w:b/>
          <w:bCs/>
          <w:color w:val="000000"/>
          <w:lang w:val="es-AR" w:eastAsia="en-US"/>
        </w:rPr>
        <w:t xml:space="preserve">   </w:t>
      </w:r>
      <w:r w:rsidRPr="00C33A44">
        <w:rPr>
          <w:rFonts w:ascii="Times New Roman" w:eastAsia="Times New Roman" w:hAnsi="Times New Roman" w:cs="Times New Roman"/>
          <w:b/>
          <w:bCs/>
          <w:color w:val="000000"/>
          <w:lang w:val="es-AR" w:eastAsia="en-US"/>
        </w:rPr>
        <w:t xml:space="preserve"> - </w:t>
      </w:r>
      <w:r w:rsidRPr="00C33A44">
        <w:rPr>
          <w:rFonts w:ascii="Times New Roman" w:eastAsia="Times New Roman" w:hAnsi="Times New Roman" w:cs="Times New Roman"/>
          <w:b/>
          <w:color w:val="444444"/>
          <w:lang w:val="es-AR" w:eastAsia="en-US"/>
        </w:rPr>
        <w:t>El cuerpo en las diferentes</w:t>
      </w:r>
      <w:r w:rsidRPr="00C33A44">
        <w:rPr>
          <w:rFonts w:ascii="Times New Roman" w:eastAsia="Times New Roman" w:hAnsi="Times New Roman" w:cs="Times New Roman"/>
          <w:b/>
          <w:color w:val="444444"/>
          <w:lang w:val="es-AR" w:eastAsia="en-US"/>
        </w:rPr>
        <w:t xml:space="preserve"> organizaciones psicopatológicas</w:t>
      </w:r>
    </w:p>
    <w:p w:rsidR="00C33A44" w:rsidRPr="00C57AD6" w:rsidRDefault="00C57AD6" w:rsidP="00C57AD6">
      <w:pPr>
        <w:shd w:val="clear" w:color="auto" w:fill="FFFFFF"/>
        <w:spacing w:before="100" w:beforeAutospacing="1" w:after="100" w:afterAutospacing="1" w:line="451" w:lineRule="atLeast"/>
        <w:jc w:val="both"/>
        <w:rPr>
          <w:rFonts w:ascii="Times New Roman" w:eastAsia="Times New Roman" w:hAnsi="Times New Roman" w:cs="Times New Roman"/>
          <w:b/>
          <w:color w:val="444444"/>
          <w:lang w:val="es-AR" w:eastAsia="en-US"/>
        </w:rPr>
      </w:pPr>
      <w:r>
        <w:rPr>
          <w:rFonts w:ascii="Times New Roman" w:eastAsia="Times New Roman" w:hAnsi="Times New Roman" w:cs="Times New Roman"/>
          <w:b/>
          <w:color w:val="444444"/>
          <w:lang w:val="es-AR" w:eastAsia="en-US"/>
        </w:rPr>
        <w:t xml:space="preserve">       </w:t>
      </w:r>
      <w:r w:rsidR="00C33A44" w:rsidRPr="00C57AD6">
        <w:rPr>
          <w:rFonts w:ascii="Times New Roman" w:eastAsia="Times New Roman" w:hAnsi="Times New Roman" w:cs="Times New Roman"/>
          <w:b/>
          <w:color w:val="444444"/>
          <w:lang w:val="es-AR" w:eastAsia="en-US"/>
        </w:rPr>
        <w:t xml:space="preserve"> - </w:t>
      </w:r>
      <w:r w:rsidR="00C33A44" w:rsidRPr="00C57AD6">
        <w:rPr>
          <w:rFonts w:ascii="Times New Roman" w:eastAsia="Times New Roman" w:hAnsi="Times New Roman" w:cs="Times New Roman"/>
          <w:b/>
          <w:color w:val="444444"/>
          <w:lang w:val="es-AR" w:eastAsia="en-US"/>
        </w:rPr>
        <w:t>Cuerpo y manifestaciones sintomáticas: adicciones, trastornos alimentarios, escarificaciones y eclosiones somáticas</w:t>
      </w:r>
    </w:p>
    <w:p w:rsidR="00C33A44" w:rsidRPr="00C33A44" w:rsidRDefault="00C33A44" w:rsidP="00C57AD6">
      <w:pPr>
        <w:shd w:val="clear" w:color="auto" w:fill="FFFFFF"/>
        <w:spacing w:before="100" w:beforeAutospacing="1" w:after="100" w:afterAutospacing="1" w:line="451" w:lineRule="atLeast"/>
        <w:jc w:val="both"/>
        <w:rPr>
          <w:rFonts w:ascii="Times New Roman" w:eastAsia="Times New Roman" w:hAnsi="Times New Roman" w:cs="Times New Roman"/>
          <w:b/>
          <w:bCs/>
          <w:color w:val="000000"/>
          <w:lang w:val="es-AR" w:eastAsia="en-US"/>
        </w:rPr>
      </w:pPr>
      <w:r w:rsidRPr="00C33A44">
        <w:rPr>
          <w:rFonts w:ascii="Times New Roman" w:eastAsia="Times New Roman" w:hAnsi="Times New Roman" w:cs="Times New Roman"/>
          <w:b/>
          <w:lang w:val="es-AR" w:eastAsia="en-US"/>
        </w:rPr>
        <w:t xml:space="preserve">TITULO </w:t>
      </w:r>
      <w:r w:rsidRPr="00C33A44">
        <w:rPr>
          <w:rFonts w:ascii="Times New Roman" w:eastAsia="Times New Roman" w:hAnsi="Times New Roman" w:cs="Times New Roman"/>
          <w:b/>
          <w:lang w:val="es-AR" w:eastAsia="en-US"/>
        </w:rPr>
        <w:t>del TALLER</w:t>
      </w:r>
      <w:r w:rsidRPr="00C33A44">
        <w:rPr>
          <w:rFonts w:ascii="Times New Roman" w:eastAsia="Times New Roman" w:hAnsi="Times New Roman" w:cs="Times New Roman"/>
          <w:b/>
          <w:bCs/>
          <w:color w:val="000000"/>
          <w:lang w:val="es-AR" w:eastAsia="en-US"/>
        </w:rPr>
        <w:t xml:space="preserve">: </w:t>
      </w:r>
    </w:p>
    <w:p w:rsidR="00C33A44" w:rsidRPr="00C33A44" w:rsidRDefault="00C33A44" w:rsidP="00C57AD6">
      <w:pPr>
        <w:shd w:val="clear" w:color="auto" w:fill="FFFFFF"/>
        <w:spacing w:before="100" w:beforeAutospacing="1" w:after="100" w:afterAutospacing="1" w:line="451" w:lineRule="atLeast"/>
        <w:jc w:val="both"/>
        <w:rPr>
          <w:rFonts w:ascii="Times New Roman" w:eastAsia="Times New Roman" w:hAnsi="Times New Roman" w:cs="Times New Roman"/>
          <w:b/>
          <w:lang w:val="es-AR" w:eastAsia="en-US"/>
        </w:rPr>
      </w:pPr>
      <w:r w:rsidRPr="00C33A44">
        <w:rPr>
          <w:rFonts w:ascii="Times New Roman" w:eastAsia="Times New Roman" w:hAnsi="Times New Roman" w:cs="Times New Roman"/>
          <w:b/>
          <w:bCs/>
          <w:color w:val="000000"/>
          <w:lang w:val="es-AR" w:eastAsia="en-US"/>
        </w:rPr>
        <w:t>“El cuerpo en las diferentes crisis de angustia y en los ataques de pánico- Observaciones clínicas”</w:t>
      </w:r>
    </w:p>
    <w:p w:rsidR="00C33A44" w:rsidRPr="00C33A44" w:rsidRDefault="00C33A44" w:rsidP="00C57AD6">
      <w:pPr>
        <w:spacing w:line="360" w:lineRule="auto"/>
        <w:jc w:val="both"/>
        <w:rPr>
          <w:rFonts w:ascii="Times New Roman" w:eastAsia="Times New Roman" w:hAnsi="Times New Roman" w:cs="Times New Roman"/>
          <w:b/>
          <w:bCs/>
          <w:lang w:val="pt-PT" w:eastAsia="pt-BR"/>
        </w:rPr>
      </w:pPr>
      <w:r w:rsidRPr="00C33A44">
        <w:rPr>
          <w:rFonts w:ascii="Times New Roman" w:eastAsia="Times New Roman" w:hAnsi="Times New Roman" w:cs="Times New Roman"/>
          <w:b/>
          <w:bCs/>
          <w:lang w:val="pt-PT" w:eastAsia="pt-BR"/>
        </w:rPr>
        <w:t>Lic. Canteli Maria Haydee  . SAP  DNI 5387671</w:t>
      </w:r>
    </w:p>
    <w:p w:rsidR="00C33A44" w:rsidRPr="00C33A44" w:rsidRDefault="00C33A44" w:rsidP="00C57AD6">
      <w:pPr>
        <w:spacing w:line="360" w:lineRule="auto"/>
        <w:jc w:val="both"/>
        <w:rPr>
          <w:rFonts w:ascii="Times New Roman" w:eastAsia="Times New Roman" w:hAnsi="Times New Roman" w:cs="Times New Roman"/>
          <w:b/>
          <w:bCs/>
          <w:lang w:val="pt-PT" w:eastAsia="pt-BR"/>
        </w:rPr>
      </w:pPr>
      <w:r w:rsidRPr="00C33A44">
        <w:rPr>
          <w:rFonts w:ascii="Times New Roman" w:eastAsia="Times New Roman" w:hAnsi="Times New Roman" w:cs="Times New Roman"/>
          <w:b/>
          <w:bCs/>
          <w:lang w:val="pt-PT" w:eastAsia="pt-BR"/>
        </w:rPr>
        <w:t xml:space="preserve">Lic. Cervato Graciela . SAP </w:t>
      </w:r>
      <w:r w:rsidRPr="00C33A44">
        <w:rPr>
          <w:rFonts w:ascii="Times New Roman" w:eastAsia="Times New Roman" w:hAnsi="Times New Roman" w:cs="Times New Roman"/>
          <w:b/>
          <w:lang w:val="es-AR" w:eastAsia="en-US"/>
        </w:rPr>
        <w:t>DNI 6286473</w:t>
      </w:r>
    </w:p>
    <w:p w:rsidR="00C33A44" w:rsidRPr="00C33A44" w:rsidRDefault="00C33A44" w:rsidP="00C57AD6">
      <w:pPr>
        <w:spacing w:after="200" w:line="360" w:lineRule="auto"/>
        <w:jc w:val="both"/>
        <w:rPr>
          <w:rFonts w:ascii="Times New Roman" w:eastAsia="Times New Roman" w:hAnsi="Times New Roman" w:cs="Times New Roman"/>
          <w:b/>
          <w:lang w:val="pt-BR" w:eastAsia="en-US"/>
        </w:rPr>
      </w:pPr>
      <w:r w:rsidRPr="00C33A44">
        <w:rPr>
          <w:rFonts w:ascii="Times New Roman" w:eastAsia="Times New Roman" w:hAnsi="Times New Roman" w:cs="Times New Roman"/>
          <w:b/>
          <w:lang w:val="pt-BR" w:eastAsia="en-US"/>
        </w:rPr>
        <w:t>Lic. Gonzalez Ana Maria -  SAP DNI 6178223</w:t>
      </w:r>
    </w:p>
    <w:p w:rsidR="00C33A44" w:rsidRPr="00C33A44" w:rsidRDefault="00C33A44" w:rsidP="00C57AD6">
      <w:pPr>
        <w:spacing w:after="200" w:line="360" w:lineRule="auto"/>
        <w:jc w:val="both"/>
        <w:rPr>
          <w:rFonts w:ascii="Times New Roman" w:eastAsia="Times New Roman" w:hAnsi="Times New Roman" w:cs="Times New Roman"/>
          <w:b/>
          <w:lang w:val="pt-BR" w:eastAsia="en-US"/>
        </w:rPr>
      </w:pPr>
      <w:r w:rsidRPr="00C33A44">
        <w:rPr>
          <w:rFonts w:ascii="Times New Roman" w:eastAsia="Times New Roman" w:hAnsi="Times New Roman" w:cs="Times New Roman"/>
          <w:b/>
          <w:lang w:val="pt-BR" w:eastAsia="en-US"/>
        </w:rPr>
        <w:t xml:space="preserve">Lic. Gueudet </w:t>
      </w:r>
      <w:r w:rsidRPr="00C33A44">
        <w:rPr>
          <w:rFonts w:ascii="Times New Roman" w:eastAsia="Times New Roman" w:hAnsi="Times New Roman" w:cs="Times New Roman"/>
          <w:b/>
          <w:lang w:val="pt-BR" w:eastAsia="en-US"/>
        </w:rPr>
        <w:t>Viviana EAPG</w:t>
      </w:r>
      <w:r w:rsidRPr="00C33A44">
        <w:rPr>
          <w:rFonts w:ascii="Times New Roman" w:eastAsia="Times New Roman" w:hAnsi="Times New Roman" w:cs="Times New Roman"/>
          <w:b/>
          <w:lang w:val="pt-BR" w:eastAsia="en-US"/>
        </w:rPr>
        <w:t xml:space="preserve">   DNI 6199263</w:t>
      </w:r>
    </w:p>
    <w:p w:rsidR="00C33A44" w:rsidRPr="00C33A44" w:rsidRDefault="00C33A44" w:rsidP="00C57AD6">
      <w:pPr>
        <w:spacing w:after="200" w:line="360" w:lineRule="auto"/>
        <w:jc w:val="both"/>
        <w:rPr>
          <w:rFonts w:ascii="Times New Roman" w:eastAsia="Times New Roman" w:hAnsi="Times New Roman" w:cs="Times New Roman"/>
          <w:b/>
          <w:lang w:val="pt-BR" w:eastAsia="en-US"/>
        </w:rPr>
      </w:pPr>
      <w:r w:rsidRPr="00C33A44">
        <w:rPr>
          <w:rFonts w:ascii="Times New Roman" w:eastAsia="Times New Roman" w:hAnsi="Times New Roman" w:cs="Times New Roman"/>
          <w:b/>
          <w:lang w:val="pt-BR" w:eastAsia="en-US"/>
        </w:rPr>
        <w:t xml:space="preserve">Lic. Kogan </w:t>
      </w:r>
      <w:r w:rsidRPr="00C33A44">
        <w:rPr>
          <w:rFonts w:ascii="Times New Roman" w:eastAsia="Times New Roman" w:hAnsi="Times New Roman" w:cs="Times New Roman"/>
          <w:b/>
          <w:lang w:val="pt-BR" w:eastAsia="en-US"/>
        </w:rPr>
        <w:t>Lídia APA</w:t>
      </w:r>
      <w:r w:rsidRPr="00C33A44">
        <w:rPr>
          <w:rFonts w:ascii="Times New Roman" w:eastAsia="Times New Roman" w:hAnsi="Times New Roman" w:cs="Times New Roman"/>
          <w:b/>
          <w:lang w:val="pt-BR" w:eastAsia="en-US"/>
        </w:rPr>
        <w:t xml:space="preserve"> DNI 5472762</w:t>
      </w:r>
    </w:p>
    <w:p w:rsidR="00C33A44" w:rsidRPr="00C33A44" w:rsidRDefault="00C33A44" w:rsidP="00C57AD6">
      <w:pPr>
        <w:spacing w:after="200" w:line="360" w:lineRule="auto"/>
        <w:jc w:val="both"/>
        <w:rPr>
          <w:rFonts w:ascii="Times New Roman" w:eastAsia="Times New Roman" w:hAnsi="Times New Roman" w:cs="Times New Roman"/>
          <w:b/>
          <w:lang w:val="pt-BR" w:eastAsia="en-US"/>
        </w:rPr>
      </w:pPr>
      <w:r w:rsidRPr="00C33A44">
        <w:rPr>
          <w:rFonts w:ascii="Times New Roman" w:eastAsia="Times New Roman" w:hAnsi="Times New Roman" w:cs="Times New Roman"/>
          <w:b/>
          <w:lang w:val="pt-BR" w:eastAsia="en-US"/>
        </w:rPr>
        <w:t>Lic.</w:t>
      </w:r>
      <w:r w:rsidRPr="00C33A44">
        <w:rPr>
          <w:rFonts w:ascii="Times New Roman" w:eastAsia="Times New Roman" w:hAnsi="Times New Roman" w:cs="Times New Roman"/>
          <w:b/>
          <w:lang w:val="pt-BR" w:eastAsia="en-US"/>
        </w:rPr>
        <w:t xml:space="preserve"> Kemelmajer Levin</w:t>
      </w:r>
      <w:r w:rsidRPr="00C33A44">
        <w:rPr>
          <w:rFonts w:ascii="Times New Roman" w:eastAsia="Times New Roman" w:hAnsi="Times New Roman" w:cs="Times New Roman"/>
          <w:b/>
          <w:lang w:val="pt-BR" w:eastAsia="en-US"/>
        </w:rPr>
        <w:t xml:space="preserve"> </w:t>
      </w:r>
      <w:r w:rsidRPr="00C33A44">
        <w:rPr>
          <w:rFonts w:ascii="Times New Roman" w:eastAsia="Times New Roman" w:hAnsi="Times New Roman" w:cs="Times New Roman"/>
          <w:b/>
          <w:lang w:val="pt-BR" w:eastAsia="en-US"/>
        </w:rPr>
        <w:t>Berta APA DNI 6040214</w:t>
      </w:r>
      <w:bookmarkStart w:id="0" w:name="_GoBack"/>
      <w:bookmarkEnd w:id="0"/>
    </w:p>
    <w:p w:rsidR="00C33A44" w:rsidRPr="00C33A44" w:rsidRDefault="00C33A44" w:rsidP="00C57AD6">
      <w:pPr>
        <w:spacing w:after="200" w:line="360" w:lineRule="auto"/>
        <w:jc w:val="both"/>
        <w:rPr>
          <w:rFonts w:ascii="Times New Roman" w:eastAsia="Times New Roman" w:hAnsi="Times New Roman" w:cs="Times New Roman"/>
          <w:b/>
          <w:lang w:val="en-US" w:eastAsia="en-US"/>
        </w:rPr>
      </w:pPr>
      <w:r w:rsidRPr="00C33A44">
        <w:rPr>
          <w:rFonts w:ascii="Times New Roman" w:eastAsia="Times New Roman" w:hAnsi="Times New Roman" w:cs="Times New Roman"/>
          <w:b/>
          <w:lang w:val="en-US" w:eastAsia="en-US"/>
        </w:rPr>
        <w:t>Lic. Spivacow Irene - SAP DNI 11265452</w:t>
      </w:r>
    </w:p>
    <w:p w:rsidR="00C33A44" w:rsidRPr="00C33A44" w:rsidRDefault="00C33A44" w:rsidP="00C57AD6">
      <w:pPr>
        <w:shd w:val="clear" w:color="auto" w:fill="FFFFFF"/>
        <w:spacing w:after="200" w:line="360" w:lineRule="auto"/>
        <w:jc w:val="both"/>
        <w:rPr>
          <w:rFonts w:ascii="Times New Roman" w:eastAsia="Times New Roman" w:hAnsi="Times New Roman" w:cs="Times New Roman"/>
          <w:b/>
          <w:color w:val="FF0000"/>
          <w:lang w:val="en-US" w:eastAsia="en-US"/>
        </w:rPr>
      </w:pPr>
      <w:r w:rsidRPr="00C33A44">
        <w:rPr>
          <w:rFonts w:ascii="Times New Roman" w:eastAsia="Times New Roman" w:hAnsi="Times New Roman" w:cs="Times New Roman"/>
          <w:b/>
          <w:lang w:val="en-US" w:eastAsia="en-US"/>
        </w:rPr>
        <w:t>Profesor Invitado Dr.</w:t>
      </w:r>
      <w:r w:rsidRPr="00C33A44">
        <w:rPr>
          <w:rFonts w:ascii="Times New Roman" w:eastAsia="Times New Roman" w:hAnsi="Times New Roman" w:cs="Times New Roman"/>
          <w:b/>
          <w:lang w:val="en-US" w:eastAsia="en-US"/>
        </w:rPr>
        <w:t xml:space="preserve"> Winograd Bruno SAP DNI 507181 </w:t>
      </w:r>
    </w:p>
    <w:p w:rsidR="00C33A44" w:rsidRPr="00C33A44" w:rsidRDefault="00C33A44" w:rsidP="00C57AD6">
      <w:pPr>
        <w:jc w:val="both"/>
        <w:rPr>
          <w:rFonts w:ascii="Times New Roman" w:hAnsi="Times New Roman" w:cs="Times New Roman"/>
          <w:u w:val="single"/>
        </w:rPr>
      </w:pPr>
    </w:p>
    <w:p w:rsidR="00C33A44" w:rsidRPr="00F31B9F" w:rsidRDefault="00C33A44" w:rsidP="00C57AD6">
      <w:pPr>
        <w:jc w:val="both"/>
        <w:rPr>
          <w:rFonts w:ascii="Times New Roman" w:hAnsi="Times New Roman" w:cs="Times New Roman"/>
          <w:sz w:val="28"/>
          <w:szCs w:val="28"/>
        </w:rPr>
      </w:pPr>
      <w:r w:rsidRPr="00F31B9F">
        <w:rPr>
          <w:rFonts w:ascii="Times New Roman" w:hAnsi="Times New Roman" w:cs="Times New Roman"/>
          <w:sz w:val="28"/>
          <w:szCs w:val="28"/>
        </w:rPr>
        <w:t xml:space="preserve">Angustias, miedos, crisis de pánico y manifestaciones en el cuerpo </w:t>
      </w:r>
    </w:p>
    <w:p w:rsidR="00C33A44" w:rsidRPr="00F31B9F" w:rsidRDefault="00C33A44" w:rsidP="00C57AD6">
      <w:pPr>
        <w:jc w:val="both"/>
        <w:rPr>
          <w:rFonts w:ascii="Times New Roman" w:hAnsi="Times New Roman" w:cs="Times New Roman"/>
          <w:sz w:val="28"/>
          <w:szCs w:val="28"/>
          <w:u w:val="single"/>
        </w:rPr>
      </w:pPr>
    </w:p>
    <w:p w:rsidR="00C33A44" w:rsidRPr="00C33A44" w:rsidRDefault="00C33A44" w:rsidP="00C57AD6">
      <w:pPr>
        <w:spacing w:line="360" w:lineRule="auto"/>
        <w:jc w:val="both"/>
        <w:rPr>
          <w:rFonts w:ascii="Times New Roman" w:hAnsi="Times New Roman" w:cs="Times New Roman"/>
          <w:b/>
          <w:lang w:val="en-US"/>
        </w:rPr>
      </w:pPr>
      <w:r w:rsidRPr="00C33A44">
        <w:rPr>
          <w:rFonts w:ascii="Times New Roman" w:hAnsi="Times New Roman" w:cs="Times New Roman"/>
          <w:b/>
          <w:lang w:val="en-US"/>
        </w:rPr>
        <w:t>INTRODUCCION</w:t>
      </w:r>
    </w:p>
    <w:p w:rsidR="00C57AD6" w:rsidRDefault="00C33A44" w:rsidP="00C57AD6">
      <w:pPr>
        <w:widowControl w:val="0"/>
        <w:autoSpaceDE w:val="0"/>
        <w:autoSpaceDN w:val="0"/>
        <w:adjustRightInd w:val="0"/>
        <w:spacing w:line="360" w:lineRule="auto"/>
        <w:jc w:val="both"/>
        <w:rPr>
          <w:rFonts w:ascii="Times New Roman" w:hAnsi="Times New Roman" w:cs="Times New Roman"/>
          <w:color w:val="343434"/>
          <w:lang w:val="es-ES"/>
        </w:rPr>
      </w:pPr>
      <w:r w:rsidRPr="00C33A44">
        <w:rPr>
          <w:rFonts w:ascii="Times New Roman" w:hAnsi="Times New Roman" w:cs="Times New Roman"/>
          <w:color w:val="343434"/>
          <w:lang w:val="es-ES"/>
        </w:rPr>
        <w:t xml:space="preserve">Fue Freud en 1895 el primero en hacer una descripción detallada del ataque de angustia con sus temores asociados de muerte inminente </w:t>
      </w:r>
      <w:r w:rsidR="00C57AD6" w:rsidRPr="00C33A44">
        <w:rPr>
          <w:rFonts w:ascii="Times New Roman" w:hAnsi="Times New Roman" w:cs="Times New Roman"/>
          <w:color w:val="343434"/>
          <w:lang w:val="es-ES"/>
        </w:rPr>
        <w:t>o</w:t>
      </w:r>
      <w:r w:rsidRPr="00C33A44">
        <w:rPr>
          <w:rFonts w:ascii="Times New Roman" w:hAnsi="Times New Roman" w:cs="Times New Roman"/>
          <w:color w:val="343434"/>
          <w:lang w:val="es-ES"/>
        </w:rPr>
        <w:t xml:space="preserve"> de volverse loco. </w:t>
      </w:r>
    </w:p>
    <w:p w:rsidR="00C33A44" w:rsidRPr="00C33A44" w:rsidRDefault="00C33A44" w:rsidP="00C57AD6">
      <w:pPr>
        <w:widowControl w:val="0"/>
        <w:autoSpaceDE w:val="0"/>
        <w:autoSpaceDN w:val="0"/>
        <w:adjustRightInd w:val="0"/>
        <w:spacing w:line="360" w:lineRule="auto"/>
        <w:jc w:val="both"/>
        <w:rPr>
          <w:rFonts w:ascii="Times New Roman" w:hAnsi="Times New Roman" w:cs="Times New Roman"/>
          <w:color w:val="343434"/>
          <w:lang w:val="es-ES"/>
        </w:rPr>
      </w:pPr>
      <w:r w:rsidRPr="00C33A44">
        <w:rPr>
          <w:rFonts w:ascii="Times New Roman" w:hAnsi="Times New Roman" w:cs="Times New Roman"/>
          <w:color w:val="343434"/>
          <w:lang w:val="es-ES"/>
        </w:rPr>
        <w:t>Si bien no tomamos en cuenta su teoría etiológica sobre la libido estancada, sí destacamos el énfasis que pone en la singularidad biológica d</w:t>
      </w:r>
      <w:r w:rsidR="00C57AD6">
        <w:rPr>
          <w:rFonts w:ascii="Times New Roman" w:hAnsi="Times New Roman" w:cs="Times New Roman"/>
          <w:color w:val="343434"/>
          <w:lang w:val="es-ES"/>
        </w:rPr>
        <w:t>e los que padecen estos ataques,</w:t>
      </w:r>
      <w:r w:rsidRPr="00C33A44">
        <w:rPr>
          <w:rFonts w:ascii="Times New Roman" w:hAnsi="Times New Roman" w:cs="Times New Roman"/>
          <w:color w:val="343434"/>
          <w:lang w:val="es-ES"/>
        </w:rPr>
        <w:t xml:space="preserve"> dada la variedad de síntomas somáticos que describe y su forma de combinarse. Las consideró </w:t>
      </w:r>
      <w:r w:rsidRPr="00C33A44">
        <w:rPr>
          <w:rFonts w:ascii="Times New Roman" w:hAnsi="Times New Roman" w:cs="Times New Roman"/>
          <w:color w:val="343434"/>
          <w:lang w:val="es-ES"/>
        </w:rPr>
        <w:lastRenderedPageBreak/>
        <w:t>no analizables, pero dejó abierto el camino para repensar esto ya que habló de neurosis mixtas, es decir de la combinación de síntomas y problemáticas en un mismo sujeto.</w:t>
      </w:r>
    </w:p>
    <w:p w:rsidR="00C33A44" w:rsidRPr="00C33A44" w:rsidRDefault="00C33A44" w:rsidP="00C57AD6">
      <w:pPr>
        <w:spacing w:line="360" w:lineRule="auto"/>
        <w:jc w:val="both"/>
        <w:rPr>
          <w:rFonts w:ascii="Times New Roman" w:hAnsi="Times New Roman" w:cs="Times New Roman"/>
          <w:color w:val="343434"/>
          <w:lang w:val="es-ES"/>
        </w:rPr>
      </w:pPr>
      <w:r w:rsidRPr="00C33A44">
        <w:rPr>
          <w:rFonts w:ascii="Times New Roman" w:hAnsi="Times New Roman" w:cs="Times New Roman"/>
          <w:color w:val="343434"/>
          <w:lang w:val="es-ES"/>
        </w:rPr>
        <w:t xml:space="preserve">Un ataque </w:t>
      </w:r>
      <w:r w:rsidR="00C57AD6" w:rsidRPr="00C33A44">
        <w:rPr>
          <w:rFonts w:ascii="Times New Roman" w:hAnsi="Times New Roman" w:cs="Times New Roman"/>
          <w:color w:val="343434"/>
          <w:lang w:val="es-ES"/>
        </w:rPr>
        <w:t>o</w:t>
      </w:r>
      <w:r w:rsidRPr="00C33A44">
        <w:rPr>
          <w:rFonts w:ascii="Times New Roman" w:hAnsi="Times New Roman" w:cs="Times New Roman"/>
          <w:color w:val="343434"/>
          <w:lang w:val="es-ES"/>
        </w:rPr>
        <w:t xml:space="preserve"> crisis de angustia y pánico puede aparecer en el curso de un análisis clásico </w:t>
      </w:r>
      <w:r w:rsidR="00C57AD6" w:rsidRPr="00C33A44">
        <w:rPr>
          <w:rFonts w:ascii="Times New Roman" w:hAnsi="Times New Roman" w:cs="Times New Roman"/>
          <w:color w:val="343434"/>
          <w:lang w:val="es-ES"/>
        </w:rPr>
        <w:t>o</w:t>
      </w:r>
      <w:r w:rsidRPr="00C33A44">
        <w:rPr>
          <w:rFonts w:ascii="Times New Roman" w:hAnsi="Times New Roman" w:cs="Times New Roman"/>
          <w:color w:val="343434"/>
          <w:lang w:val="es-ES"/>
        </w:rPr>
        <w:t xml:space="preserve"> puede ser el motivo de consulta de un sujeto. En todos los casos el abordaje a considerar dependerá de la estructura de personalidad del paciente en cuestión. Qu</w:t>
      </w:r>
      <w:r w:rsidR="00C57AD6">
        <w:rPr>
          <w:rFonts w:ascii="Times New Roman" w:hAnsi="Times New Roman" w:cs="Times New Roman"/>
          <w:color w:val="343434"/>
          <w:lang w:val="es-ES"/>
        </w:rPr>
        <w:t xml:space="preserve">e </w:t>
      </w:r>
      <w:r w:rsidRPr="00C33A44">
        <w:rPr>
          <w:rFonts w:ascii="Times New Roman" w:hAnsi="Times New Roman" w:cs="Times New Roman"/>
          <w:color w:val="343434"/>
          <w:lang w:val="es-ES"/>
        </w:rPr>
        <w:t xml:space="preserve">es el que padece el ataque para ver de qué forma lo tratamos. Esto es lo que vamos a desarrollar con </w:t>
      </w:r>
      <w:r w:rsidR="00C57AD6" w:rsidRPr="00C33A44">
        <w:rPr>
          <w:rFonts w:ascii="Times New Roman" w:hAnsi="Times New Roman" w:cs="Times New Roman"/>
          <w:color w:val="343434"/>
          <w:lang w:val="es-ES"/>
        </w:rPr>
        <w:t>las viñetas clínicas</w:t>
      </w:r>
      <w:r w:rsidRPr="00C33A44">
        <w:rPr>
          <w:rFonts w:ascii="Times New Roman" w:hAnsi="Times New Roman" w:cs="Times New Roman"/>
          <w:color w:val="343434"/>
          <w:lang w:val="es-ES"/>
        </w:rPr>
        <w:t xml:space="preserve"> como ejemplo.</w:t>
      </w:r>
    </w:p>
    <w:p w:rsidR="00C33A44" w:rsidRPr="00C33A44" w:rsidRDefault="00C33A44" w:rsidP="00C57AD6">
      <w:pPr>
        <w:jc w:val="both"/>
        <w:rPr>
          <w:rFonts w:ascii="Times New Roman" w:hAnsi="Times New Roman" w:cs="Times New Roman"/>
          <w:b/>
        </w:rPr>
      </w:pPr>
    </w:p>
    <w:p w:rsidR="00C33A44" w:rsidRPr="00C33A44" w:rsidRDefault="00C33A44" w:rsidP="00C57AD6">
      <w:pPr>
        <w:jc w:val="both"/>
        <w:rPr>
          <w:rFonts w:ascii="Times New Roman" w:hAnsi="Times New Roman" w:cs="Times New Roman"/>
          <w:b/>
        </w:rPr>
      </w:pPr>
      <w:r w:rsidRPr="00C33A44">
        <w:rPr>
          <w:rFonts w:ascii="Times New Roman" w:hAnsi="Times New Roman" w:cs="Times New Roman"/>
          <w:b/>
        </w:rPr>
        <w:t>DESARROLLO</w:t>
      </w:r>
    </w:p>
    <w:p w:rsidR="00C33A44" w:rsidRPr="00C33A44" w:rsidRDefault="00C33A44" w:rsidP="00C57AD6">
      <w:pPr>
        <w:spacing w:line="360" w:lineRule="auto"/>
        <w:jc w:val="both"/>
        <w:rPr>
          <w:rFonts w:ascii="Times New Roman" w:hAnsi="Times New Roman" w:cs="Times New Roman"/>
        </w:rPr>
      </w:pPr>
    </w:p>
    <w:p w:rsidR="00C33A44" w:rsidRPr="00C33A44" w:rsidRDefault="00C33A44" w:rsidP="00C57AD6">
      <w:pPr>
        <w:spacing w:line="360" w:lineRule="auto"/>
        <w:jc w:val="both"/>
        <w:rPr>
          <w:rFonts w:ascii="Times New Roman" w:hAnsi="Times New Roman" w:cs="Times New Roman"/>
        </w:rPr>
      </w:pPr>
      <w:r w:rsidRPr="00C33A44">
        <w:rPr>
          <w:rFonts w:ascii="Times New Roman" w:hAnsi="Times New Roman" w:cs="Times New Roman"/>
        </w:rPr>
        <w:t>La característica esencial del ataque de pánico es que en las personas que lo sufren ante conflictos o situaciones traumáticas se ponen de manifiesto trastornos neurovegetativos, ocupando un primer plano las manifestaciones corporales.</w:t>
      </w:r>
    </w:p>
    <w:p w:rsidR="00C33A44" w:rsidRPr="00C33A44" w:rsidRDefault="00C33A44" w:rsidP="00C57AD6">
      <w:pPr>
        <w:spacing w:line="360" w:lineRule="auto"/>
        <w:jc w:val="both"/>
        <w:rPr>
          <w:rFonts w:ascii="Times New Roman" w:hAnsi="Times New Roman" w:cs="Times New Roman"/>
        </w:rPr>
      </w:pPr>
      <w:r w:rsidRPr="00C33A44">
        <w:rPr>
          <w:rFonts w:ascii="Times New Roman" w:hAnsi="Times New Roman" w:cs="Times New Roman"/>
        </w:rPr>
        <w:t xml:space="preserve">Nos proponemos </w:t>
      </w:r>
      <w:r w:rsidR="00C57AD6" w:rsidRPr="00C33A44">
        <w:rPr>
          <w:rFonts w:ascii="Times New Roman" w:hAnsi="Times New Roman" w:cs="Times New Roman"/>
        </w:rPr>
        <w:t>reflexionar acerca</w:t>
      </w:r>
      <w:r w:rsidRPr="00C33A44">
        <w:rPr>
          <w:rFonts w:ascii="Times New Roman" w:hAnsi="Times New Roman" w:cs="Times New Roman"/>
        </w:rPr>
        <w:t xml:space="preserve"> de las </w:t>
      </w:r>
      <w:r w:rsidR="00C57AD6" w:rsidRPr="00C33A44">
        <w:rPr>
          <w:rFonts w:ascii="Times New Roman" w:hAnsi="Times New Roman" w:cs="Times New Roman"/>
        </w:rPr>
        <w:t>variaciones en</w:t>
      </w:r>
      <w:r w:rsidRPr="00C33A44">
        <w:rPr>
          <w:rFonts w:ascii="Times New Roman" w:hAnsi="Times New Roman" w:cs="Times New Roman"/>
        </w:rPr>
        <w:t xml:space="preserve"> las diferentes formas de intervención. Pondremos énfasis en el</w:t>
      </w:r>
      <w:r w:rsidR="00C57AD6">
        <w:rPr>
          <w:rFonts w:ascii="Times New Roman" w:hAnsi="Times New Roman" w:cs="Times New Roman"/>
        </w:rPr>
        <w:t xml:space="preserve"> modo de abordaje que propone Hugo </w:t>
      </w:r>
      <w:r w:rsidRPr="00C33A44">
        <w:rPr>
          <w:rFonts w:ascii="Times New Roman" w:hAnsi="Times New Roman" w:cs="Times New Roman"/>
        </w:rPr>
        <w:t>B</w:t>
      </w:r>
      <w:r w:rsidR="00C57AD6">
        <w:rPr>
          <w:rFonts w:ascii="Times New Roman" w:hAnsi="Times New Roman" w:cs="Times New Roman"/>
        </w:rPr>
        <w:t>l</w:t>
      </w:r>
      <w:r w:rsidRPr="00C33A44">
        <w:rPr>
          <w:rFonts w:ascii="Times New Roman" w:hAnsi="Times New Roman" w:cs="Times New Roman"/>
        </w:rPr>
        <w:t xml:space="preserve">eichmar desde el modelo modular transformacional, donde plantea la relación   mente - cuerpo como dos módulos separables que interactúan y se influencian, cada uno con sus propias leyes de organización. </w:t>
      </w:r>
    </w:p>
    <w:p w:rsidR="00C33A44" w:rsidRPr="00C33A44" w:rsidRDefault="00C33A44" w:rsidP="00C57AD6">
      <w:pPr>
        <w:spacing w:line="360" w:lineRule="auto"/>
        <w:jc w:val="both"/>
        <w:rPr>
          <w:rFonts w:ascii="Times New Roman" w:hAnsi="Times New Roman" w:cs="Times New Roman"/>
        </w:rPr>
      </w:pPr>
      <w:r w:rsidRPr="00C33A44">
        <w:rPr>
          <w:rFonts w:ascii="Times New Roman" w:hAnsi="Times New Roman" w:cs="Times New Roman"/>
        </w:rPr>
        <w:t>El punto de mira son los “</w:t>
      </w:r>
      <w:r w:rsidR="00C57AD6" w:rsidRPr="00C33A44">
        <w:rPr>
          <w:rFonts w:ascii="Times New Roman" w:hAnsi="Times New Roman" w:cs="Times New Roman"/>
        </w:rPr>
        <w:t>estados emocionales</w:t>
      </w:r>
      <w:r w:rsidRPr="00C33A44">
        <w:rPr>
          <w:rFonts w:ascii="Times New Roman" w:hAnsi="Times New Roman" w:cs="Times New Roman"/>
        </w:rPr>
        <w:t xml:space="preserve"> descriptos como estructuras cognitivo-afectivas” acompañados de expresiones corporales, neurovegetativas </w:t>
      </w:r>
      <w:r w:rsidR="00C57AD6" w:rsidRPr="00C33A44">
        <w:rPr>
          <w:rFonts w:ascii="Times New Roman" w:hAnsi="Times New Roman" w:cs="Times New Roman"/>
        </w:rPr>
        <w:t>y cerebrales</w:t>
      </w:r>
      <w:r w:rsidRPr="00C33A44">
        <w:rPr>
          <w:rFonts w:ascii="Times New Roman" w:hAnsi="Times New Roman" w:cs="Times New Roman"/>
        </w:rPr>
        <w:t xml:space="preserve">. </w:t>
      </w:r>
    </w:p>
    <w:p w:rsidR="00C33A44" w:rsidRPr="00C33A44" w:rsidRDefault="00C33A44" w:rsidP="00C57AD6">
      <w:pPr>
        <w:spacing w:line="360" w:lineRule="auto"/>
        <w:jc w:val="both"/>
        <w:rPr>
          <w:rFonts w:ascii="Times New Roman" w:hAnsi="Times New Roman" w:cs="Times New Roman"/>
          <w:color w:val="FF0000"/>
        </w:rPr>
      </w:pPr>
      <w:r w:rsidRPr="00C33A44">
        <w:rPr>
          <w:rFonts w:ascii="Times New Roman" w:hAnsi="Times New Roman" w:cs="Times New Roman"/>
        </w:rPr>
        <w:t>Trabajaremos con el concepto de “</w:t>
      </w:r>
      <w:proofErr w:type="spellStart"/>
      <w:r w:rsidRPr="00C33A44">
        <w:rPr>
          <w:rFonts w:ascii="Times New Roman" w:hAnsi="Times New Roman" w:cs="Times New Roman"/>
        </w:rPr>
        <w:t>self</w:t>
      </w:r>
      <w:proofErr w:type="spellEnd"/>
      <w:r w:rsidRPr="00C33A44">
        <w:rPr>
          <w:rFonts w:ascii="Times New Roman" w:hAnsi="Times New Roman" w:cs="Times New Roman"/>
        </w:rPr>
        <w:t xml:space="preserve"> en peligro” que trata de la existencia de una representación básica a la que el sujeto puede llegar por diferentes caminos.</w:t>
      </w:r>
      <w:r w:rsidRPr="00C33A44">
        <w:rPr>
          <w:rFonts w:ascii="Times New Roman" w:hAnsi="Times New Roman" w:cs="Times New Roman"/>
          <w:color w:val="FF0000"/>
        </w:rPr>
        <w:t xml:space="preserve"> </w:t>
      </w:r>
      <w:r w:rsidRPr="00C33A44">
        <w:rPr>
          <w:rFonts w:ascii="Times New Roman" w:hAnsi="Times New Roman" w:cs="Times New Roman"/>
        </w:rPr>
        <w:t xml:space="preserve">Noción que encontramos clínica y psicopatológicamente en sujetos en distintas situaciones </w:t>
      </w:r>
      <w:r w:rsidR="00C57AD6" w:rsidRPr="00C33A44">
        <w:rPr>
          <w:rFonts w:ascii="Times New Roman" w:hAnsi="Times New Roman" w:cs="Times New Roman"/>
        </w:rPr>
        <w:t>caracterizadas por</w:t>
      </w:r>
      <w:r w:rsidRPr="00C33A44">
        <w:rPr>
          <w:rFonts w:ascii="Times New Roman" w:hAnsi="Times New Roman" w:cs="Times New Roman"/>
        </w:rPr>
        <w:t xml:space="preserve"> angustias intensas </w:t>
      </w:r>
      <w:r w:rsidRPr="00C33A44">
        <w:rPr>
          <w:rFonts w:ascii="Times New Roman" w:hAnsi="Times New Roman" w:cs="Times New Roman"/>
          <w:color w:val="FF0000"/>
        </w:rPr>
        <w:t xml:space="preserve">  </w:t>
      </w:r>
    </w:p>
    <w:p w:rsidR="00C33A44" w:rsidRPr="00C33A44" w:rsidRDefault="00C33A44" w:rsidP="00C57AD6">
      <w:pPr>
        <w:spacing w:line="360" w:lineRule="auto"/>
        <w:jc w:val="both"/>
        <w:rPr>
          <w:rFonts w:ascii="Times New Roman" w:hAnsi="Times New Roman" w:cs="Times New Roman"/>
        </w:rPr>
      </w:pPr>
      <w:r w:rsidRPr="00C33A44">
        <w:rPr>
          <w:rFonts w:ascii="Times New Roman" w:hAnsi="Times New Roman" w:cs="Times New Roman"/>
        </w:rPr>
        <w:t xml:space="preserve">Ubicamos sus </w:t>
      </w:r>
      <w:r w:rsidRPr="00C33A44">
        <w:rPr>
          <w:rFonts w:ascii="Times New Roman" w:hAnsi="Times New Roman" w:cs="Times New Roman"/>
          <w:u w:val="single"/>
        </w:rPr>
        <w:t>fuentes</w:t>
      </w:r>
      <w:r w:rsidRPr="00C33A44">
        <w:rPr>
          <w:rFonts w:ascii="Times New Roman" w:hAnsi="Times New Roman" w:cs="Times New Roman"/>
        </w:rPr>
        <w:t xml:space="preserve"> en fijaciones traumáticas en las que el </w:t>
      </w:r>
      <w:r w:rsidR="00C57AD6" w:rsidRPr="00C33A44">
        <w:rPr>
          <w:rFonts w:ascii="Times New Roman" w:hAnsi="Times New Roman" w:cs="Times New Roman"/>
        </w:rPr>
        <w:t>sujeto sintió</w:t>
      </w:r>
      <w:r w:rsidRPr="00C33A44">
        <w:rPr>
          <w:rFonts w:ascii="Times New Roman" w:hAnsi="Times New Roman" w:cs="Times New Roman"/>
        </w:rPr>
        <w:t xml:space="preserve"> impotencia ante situaciones o personajes amenazantes con la sensación de pérdida de control de su mente y cuerpo, (</w:t>
      </w:r>
      <w:r w:rsidR="00C57AD6" w:rsidRPr="00C33A44">
        <w:rPr>
          <w:rFonts w:ascii="Times New Roman" w:hAnsi="Times New Roman" w:cs="Times New Roman"/>
        </w:rPr>
        <w:t>determinando conflictos</w:t>
      </w:r>
      <w:r w:rsidRPr="00C33A44">
        <w:rPr>
          <w:rFonts w:ascii="Times New Roman" w:hAnsi="Times New Roman" w:cs="Times New Roman"/>
        </w:rPr>
        <w:t xml:space="preserve"> psíquicos internos). La presencia en estas personas de personajes significativos que vía la identificación </w:t>
      </w:r>
      <w:r w:rsidR="00C57AD6" w:rsidRPr="00C33A44">
        <w:rPr>
          <w:rFonts w:ascii="Times New Roman" w:hAnsi="Times New Roman" w:cs="Times New Roman"/>
        </w:rPr>
        <w:t>quedaron sujetados</w:t>
      </w:r>
      <w:r w:rsidRPr="00C33A44">
        <w:rPr>
          <w:rFonts w:ascii="Times New Roman" w:hAnsi="Times New Roman" w:cs="Times New Roman"/>
        </w:rPr>
        <w:t xml:space="preserve"> a sentimientos peligrosos, promoviendo un imaginario de dolor, sufrimiento e incapacidad de tranquilización. Fenómenos que se trasladan al cuerpo, produciendo reacciones diversas entre ellas: descargas hormonales, hiperventilación, sensaciones opresivas, manifestándose en </w:t>
      </w:r>
      <w:r w:rsidR="00C57AD6" w:rsidRPr="00C33A44">
        <w:rPr>
          <w:rFonts w:ascii="Times New Roman" w:hAnsi="Times New Roman" w:cs="Times New Roman"/>
        </w:rPr>
        <w:t>cada persona significados</w:t>
      </w:r>
      <w:r w:rsidRPr="00C33A44">
        <w:rPr>
          <w:rFonts w:ascii="Times New Roman" w:hAnsi="Times New Roman" w:cs="Times New Roman"/>
        </w:rPr>
        <w:t xml:space="preserve"> variados, en relación a la historia personal y singular de cada uno.  Por todo lo dicho es importante que</w:t>
      </w:r>
      <w:r w:rsidRPr="00C33A44">
        <w:rPr>
          <w:rFonts w:ascii="Times New Roman" w:hAnsi="Times New Roman" w:cs="Times New Roman"/>
          <w:color w:val="FF0000"/>
        </w:rPr>
        <w:t xml:space="preserve"> </w:t>
      </w:r>
      <w:r w:rsidRPr="00C33A44">
        <w:rPr>
          <w:rFonts w:ascii="Times New Roman" w:hAnsi="Times New Roman" w:cs="Times New Roman"/>
        </w:rPr>
        <w:t xml:space="preserve">el analizando pueda sentirse </w:t>
      </w:r>
      <w:r w:rsidR="00C57AD6">
        <w:rPr>
          <w:rFonts w:ascii="Times New Roman" w:hAnsi="Times New Roman" w:cs="Times New Roman"/>
        </w:rPr>
        <w:t>un “</w:t>
      </w:r>
      <w:r w:rsidR="00C57AD6" w:rsidRPr="00C33A44">
        <w:rPr>
          <w:rFonts w:ascii="Times New Roman" w:hAnsi="Times New Roman" w:cs="Times New Roman"/>
        </w:rPr>
        <w:t>agente</w:t>
      </w:r>
      <w:r w:rsidRPr="00C33A44">
        <w:rPr>
          <w:rFonts w:ascii="Times New Roman" w:hAnsi="Times New Roman" w:cs="Times New Roman"/>
        </w:rPr>
        <w:t xml:space="preserve"> activo” del accionar de sí mismo. </w:t>
      </w:r>
    </w:p>
    <w:p w:rsidR="00C33A44" w:rsidRPr="00C33A44" w:rsidRDefault="00C33A44" w:rsidP="00C57AD6">
      <w:pPr>
        <w:spacing w:line="360" w:lineRule="auto"/>
        <w:jc w:val="both"/>
        <w:rPr>
          <w:rFonts w:ascii="Times New Roman" w:hAnsi="Times New Roman" w:cs="Times New Roman"/>
        </w:rPr>
      </w:pPr>
    </w:p>
    <w:p w:rsidR="00C57AD6" w:rsidRDefault="00C57AD6" w:rsidP="00C57AD6">
      <w:pPr>
        <w:spacing w:line="360" w:lineRule="auto"/>
        <w:jc w:val="both"/>
        <w:rPr>
          <w:rFonts w:ascii="Times New Roman" w:hAnsi="Times New Roman" w:cs="Times New Roman"/>
        </w:rPr>
      </w:pPr>
      <w:r w:rsidRPr="00C33A44">
        <w:rPr>
          <w:rFonts w:ascii="Times New Roman" w:hAnsi="Times New Roman" w:cs="Times New Roman"/>
        </w:rPr>
        <w:t>En el</w:t>
      </w:r>
      <w:r w:rsidR="00C33A44" w:rsidRPr="00C33A44">
        <w:rPr>
          <w:rFonts w:ascii="Times New Roman" w:hAnsi="Times New Roman" w:cs="Times New Roman"/>
        </w:rPr>
        <w:t xml:space="preserve"> </w:t>
      </w:r>
      <w:r w:rsidR="00C33A44" w:rsidRPr="00C33A44">
        <w:rPr>
          <w:rFonts w:ascii="Times New Roman" w:hAnsi="Times New Roman" w:cs="Times New Roman"/>
          <w:u w:val="single"/>
        </w:rPr>
        <w:t xml:space="preserve">abordaje </w:t>
      </w:r>
      <w:r w:rsidRPr="00C33A44">
        <w:rPr>
          <w:rFonts w:ascii="Times New Roman" w:hAnsi="Times New Roman" w:cs="Times New Roman"/>
        </w:rPr>
        <w:t>de las</w:t>
      </w:r>
      <w:r w:rsidR="00C33A44" w:rsidRPr="00C33A44">
        <w:rPr>
          <w:rFonts w:ascii="Times New Roman" w:hAnsi="Times New Roman" w:cs="Times New Roman"/>
        </w:rPr>
        <w:t xml:space="preserve"> crisis de pánico y angustia, se tienen en cuenta no </w:t>
      </w:r>
      <w:r w:rsidRPr="00C33A44">
        <w:rPr>
          <w:rFonts w:ascii="Times New Roman" w:hAnsi="Times New Roman" w:cs="Times New Roman"/>
        </w:rPr>
        <w:t>solo los</w:t>
      </w:r>
      <w:r w:rsidR="00C33A44" w:rsidRPr="00C33A44">
        <w:rPr>
          <w:rFonts w:ascii="Times New Roman" w:hAnsi="Times New Roman" w:cs="Times New Roman"/>
        </w:rPr>
        <w:t xml:space="preserve"> contenidos verbales, </w:t>
      </w:r>
      <w:r w:rsidRPr="00C33A44">
        <w:rPr>
          <w:rFonts w:ascii="Times New Roman" w:hAnsi="Times New Roman" w:cs="Times New Roman"/>
        </w:rPr>
        <w:t>y sus</w:t>
      </w:r>
      <w:r w:rsidR="00C33A44" w:rsidRPr="00C33A44">
        <w:rPr>
          <w:rFonts w:ascii="Times New Roman" w:hAnsi="Times New Roman" w:cs="Times New Roman"/>
        </w:rPr>
        <w:t xml:space="preserve"> fantasías inconscientes, sino niveles primitivos de estadios tempranos de la personalidad. </w:t>
      </w:r>
    </w:p>
    <w:p w:rsidR="00C57AD6" w:rsidRDefault="00C33A44" w:rsidP="00C57AD6">
      <w:pPr>
        <w:spacing w:line="360" w:lineRule="auto"/>
        <w:jc w:val="both"/>
        <w:rPr>
          <w:rFonts w:ascii="Times New Roman" w:hAnsi="Times New Roman" w:cs="Times New Roman"/>
        </w:rPr>
      </w:pPr>
      <w:r w:rsidRPr="00C33A44">
        <w:rPr>
          <w:rFonts w:ascii="Times New Roman" w:hAnsi="Times New Roman" w:cs="Times New Roman"/>
        </w:rPr>
        <w:t xml:space="preserve">Estamos habituados a considerar tanto el conflicto, como a las condiciones traumáticas, las que de por </w:t>
      </w:r>
      <w:r w:rsidR="00C57AD6" w:rsidRPr="00C33A44">
        <w:rPr>
          <w:rFonts w:ascii="Times New Roman" w:hAnsi="Times New Roman" w:cs="Times New Roman"/>
        </w:rPr>
        <w:t>sí, desarrollan</w:t>
      </w:r>
      <w:r w:rsidRPr="00C33A44">
        <w:rPr>
          <w:rFonts w:ascii="Times New Roman" w:hAnsi="Times New Roman" w:cs="Times New Roman"/>
        </w:rPr>
        <w:t xml:space="preserve"> la angustia o </w:t>
      </w:r>
      <w:r w:rsidR="00C57AD6" w:rsidRPr="00C33A44">
        <w:rPr>
          <w:rFonts w:ascii="Times New Roman" w:hAnsi="Times New Roman" w:cs="Times New Roman"/>
        </w:rPr>
        <w:t>los ataques</w:t>
      </w:r>
      <w:r w:rsidRPr="00C33A44">
        <w:rPr>
          <w:rFonts w:ascii="Times New Roman" w:hAnsi="Times New Roman" w:cs="Times New Roman"/>
        </w:rPr>
        <w:t xml:space="preserve"> de pánico, sin </w:t>
      </w:r>
      <w:r w:rsidR="00C57AD6" w:rsidRPr="00C33A44">
        <w:rPr>
          <w:rFonts w:ascii="Times New Roman" w:hAnsi="Times New Roman" w:cs="Times New Roman"/>
        </w:rPr>
        <w:t>embargo,</w:t>
      </w:r>
      <w:r w:rsidRPr="00C33A44">
        <w:rPr>
          <w:rFonts w:ascii="Times New Roman" w:hAnsi="Times New Roman" w:cs="Times New Roman"/>
        </w:rPr>
        <w:t xml:space="preserve"> </w:t>
      </w:r>
      <w:r w:rsidR="00C57AD6">
        <w:rPr>
          <w:rFonts w:ascii="Times New Roman" w:hAnsi="Times New Roman" w:cs="Times New Roman"/>
        </w:rPr>
        <w:t>es importante ubicar según</w:t>
      </w:r>
      <w:r w:rsidRPr="00C33A44">
        <w:rPr>
          <w:rFonts w:ascii="Times New Roman" w:hAnsi="Times New Roman" w:cs="Times New Roman"/>
        </w:rPr>
        <w:t xml:space="preserve"> este autor, las reacciones neurovegetativas y especialmente como el sujeto la codifica y qué le representan a él. </w:t>
      </w:r>
    </w:p>
    <w:p w:rsidR="00C33A44" w:rsidRPr="00C33A44" w:rsidRDefault="00C33A44" w:rsidP="00C57AD6">
      <w:pPr>
        <w:spacing w:line="360" w:lineRule="auto"/>
        <w:jc w:val="both"/>
        <w:rPr>
          <w:rFonts w:ascii="Times New Roman" w:hAnsi="Times New Roman" w:cs="Times New Roman"/>
        </w:rPr>
      </w:pPr>
      <w:r w:rsidRPr="00C33A44">
        <w:rPr>
          <w:rFonts w:ascii="Times New Roman" w:eastAsia="Times New Roman" w:hAnsi="Times New Roman" w:cs="Times New Roman"/>
          <w:color w:val="000000"/>
          <w:lang w:eastAsia="es-AR"/>
        </w:rPr>
        <w:t>Al encarar un tratamiento psicoanalítico clásico de los trastornos de pánico, se trabaja en el nivel de disminuir los conflictos intrapsíquicos, básicamente trabajar las fuentes inconscientes de la angustia. Estadísticamente los trastornos de pánico disminuyen en frecuencia, se amortiguan sus manifestaciones o llegan a desaparecer.</w:t>
      </w:r>
    </w:p>
    <w:p w:rsidR="00C33A44" w:rsidRPr="00C33A44" w:rsidRDefault="00C33A44" w:rsidP="00C57AD6">
      <w:pPr>
        <w:shd w:val="clear" w:color="auto" w:fill="FFFFFF"/>
        <w:spacing w:before="100" w:beforeAutospacing="1" w:after="100" w:afterAutospacing="1" w:line="360" w:lineRule="auto"/>
        <w:jc w:val="both"/>
        <w:rPr>
          <w:rFonts w:ascii="Times New Roman" w:eastAsia="Times New Roman" w:hAnsi="Times New Roman" w:cs="Times New Roman"/>
          <w:color w:val="000000"/>
          <w:lang w:eastAsia="es-AR"/>
        </w:rPr>
      </w:pPr>
      <w:r w:rsidRPr="00C33A44">
        <w:rPr>
          <w:rFonts w:ascii="Times New Roman" w:eastAsia="Times New Roman" w:hAnsi="Times New Roman" w:cs="Times New Roman"/>
          <w:color w:val="000000"/>
          <w:lang w:eastAsia="es-AR"/>
        </w:rPr>
        <w:t>También resultan eficaces - en el corto plazo - los tratamientos cognitivos conductuales y los tratamientos farmacológicos. La hipótesis de H.B en relación a esto, es que actúan en distintos eslabones del circuito de la angustia: el de las fuentes/causas inconscientes de la angustia (el psicoanálisis); el de la reacción consciente ante la angustia (el tratamiento cognitivo); y el del nivel neurofisiológico de la angustia (el tratamiento farmacológico). Nos interesa el aporte de cada uno de ellos. Consideramos que este modelo al permitirnos examinar los múltiples niveles de articulación existentes entre sectores del inconsciente y la conciencia y entre lo representacional y lo neurobiológico nos permite enfocar la psicopatología y el tratamiento de los trastornos de pánico desde una perspectiva no reduccionista que da cuenta de la complejidad del psiquismo.</w:t>
      </w:r>
    </w:p>
    <w:p w:rsidR="00C33A44" w:rsidRPr="00C33A44" w:rsidRDefault="00C33A44" w:rsidP="00C57AD6">
      <w:pPr>
        <w:shd w:val="clear" w:color="auto" w:fill="FFFFFF"/>
        <w:spacing w:before="100" w:beforeAutospacing="1" w:after="100" w:afterAutospacing="1" w:line="360" w:lineRule="auto"/>
        <w:jc w:val="both"/>
        <w:rPr>
          <w:rFonts w:ascii="Times New Roman" w:eastAsia="Times New Roman" w:hAnsi="Times New Roman" w:cs="Times New Roman"/>
          <w:color w:val="000000"/>
          <w:lang w:eastAsia="es-AR"/>
        </w:rPr>
      </w:pPr>
    </w:p>
    <w:p w:rsidR="00C33A44" w:rsidRPr="00C33A44" w:rsidRDefault="00C33A44" w:rsidP="00C57AD6">
      <w:pPr>
        <w:shd w:val="clear" w:color="auto" w:fill="F1F1F1"/>
        <w:spacing w:line="360" w:lineRule="auto"/>
        <w:jc w:val="both"/>
        <w:rPr>
          <w:rFonts w:ascii="Times New Roman" w:eastAsia="Times New Roman" w:hAnsi="Times New Roman" w:cs="Times New Roman"/>
          <w:color w:val="222222"/>
          <w:lang w:eastAsia="es-AR"/>
        </w:rPr>
      </w:pPr>
      <w:r w:rsidRPr="00C33A44">
        <w:rPr>
          <w:rFonts w:ascii="Times New Roman" w:eastAsia="Times New Roman" w:hAnsi="Times New Roman" w:cs="Times New Roman"/>
          <w:noProof/>
          <w:color w:val="222222"/>
          <w:lang w:val="es-AR" w:eastAsia="es-AR"/>
        </w:rPr>
        <w:drawing>
          <wp:inline distT="0" distB="0" distL="0" distR="0" wp14:anchorId="2343762E" wp14:editId="6E1992F6">
            <wp:extent cx="7620" cy="7620"/>
            <wp:effectExtent l="0" t="0" r="0" b="0"/>
            <wp:docPr id="1" name="Imagen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C33A44">
        <w:rPr>
          <w:rFonts w:ascii="Times New Roman" w:hAnsi="Times New Roman" w:cs="Times New Roman"/>
          <w:b/>
        </w:rPr>
        <w:t>Viñeta</w:t>
      </w:r>
    </w:p>
    <w:p w:rsidR="000E39C5" w:rsidRDefault="00C33A44" w:rsidP="00C57AD6">
      <w:pPr>
        <w:spacing w:line="360" w:lineRule="auto"/>
        <w:jc w:val="both"/>
        <w:rPr>
          <w:rFonts w:ascii="Times New Roman" w:hAnsi="Times New Roman" w:cs="Times New Roman"/>
        </w:rPr>
      </w:pPr>
      <w:r w:rsidRPr="00C33A44">
        <w:rPr>
          <w:rFonts w:ascii="Times New Roman" w:hAnsi="Times New Roman" w:cs="Times New Roman"/>
        </w:rPr>
        <w:t xml:space="preserve">Mariana de 41 años dice </w:t>
      </w:r>
      <w:r w:rsidR="00C57AD6" w:rsidRPr="00C33A44">
        <w:rPr>
          <w:rFonts w:ascii="Times New Roman" w:hAnsi="Times New Roman" w:cs="Times New Roman"/>
        </w:rPr>
        <w:t>que “necesita tratarse</w:t>
      </w:r>
      <w:r w:rsidRPr="00C33A44">
        <w:rPr>
          <w:rFonts w:ascii="Times New Roman" w:hAnsi="Times New Roman" w:cs="Times New Roman"/>
        </w:rPr>
        <w:t xml:space="preserve">, no está </w:t>
      </w:r>
      <w:r w:rsidR="00C57AD6" w:rsidRPr="00C33A44">
        <w:rPr>
          <w:rFonts w:ascii="Times New Roman" w:hAnsi="Times New Roman" w:cs="Times New Roman"/>
        </w:rPr>
        <w:t>bien, se</w:t>
      </w:r>
      <w:r w:rsidRPr="00C33A44">
        <w:rPr>
          <w:rFonts w:ascii="Times New Roman" w:hAnsi="Times New Roman" w:cs="Times New Roman"/>
        </w:rPr>
        <w:t xml:space="preserve"> siente muy sola a pesar de tener amigos</w:t>
      </w:r>
      <w:r w:rsidR="00C57AD6" w:rsidRPr="00C33A44">
        <w:rPr>
          <w:rFonts w:ascii="Times New Roman" w:hAnsi="Times New Roman" w:cs="Times New Roman"/>
        </w:rPr>
        <w:t>”, “</w:t>
      </w:r>
      <w:r w:rsidRPr="00C33A44">
        <w:rPr>
          <w:rFonts w:ascii="Times New Roman" w:hAnsi="Times New Roman" w:cs="Times New Roman"/>
        </w:rPr>
        <w:t xml:space="preserve">todos ya tienen familia e hijos”. </w:t>
      </w:r>
      <w:r w:rsidR="00C57AD6" w:rsidRPr="00C33A44">
        <w:rPr>
          <w:rFonts w:ascii="Times New Roman" w:hAnsi="Times New Roman" w:cs="Times New Roman"/>
        </w:rPr>
        <w:t>Expresa preocupación</w:t>
      </w:r>
      <w:r w:rsidRPr="00C33A44">
        <w:rPr>
          <w:rFonts w:ascii="Times New Roman" w:hAnsi="Times New Roman" w:cs="Times New Roman"/>
        </w:rPr>
        <w:t xml:space="preserve"> por su extrema ansiedad y miedo, </w:t>
      </w:r>
      <w:r w:rsidR="00C57AD6" w:rsidRPr="00C33A44">
        <w:rPr>
          <w:rFonts w:ascii="Times New Roman" w:hAnsi="Times New Roman" w:cs="Times New Roman"/>
        </w:rPr>
        <w:t>tiene palpitaciones</w:t>
      </w:r>
      <w:r w:rsidRPr="00C33A44">
        <w:rPr>
          <w:rFonts w:ascii="Times New Roman" w:hAnsi="Times New Roman" w:cs="Times New Roman"/>
        </w:rPr>
        <w:t xml:space="preserve">.  </w:t>
      </w:r>
      <w:r w:rsidR="00C57AD6" w:rsidRPr="00C33A44">
        <w:rPr>
          <w:rFonts w:ascii="Times New Roman" w:hAnsi="Times New Roman" w:cs="Times New Roman"/>
        </w:rPr>
        <w:t>Tuvo ataques</w:t>
      </w:r>
      <w:r w:rsidRPr="00C33A44">
        <w:rPr>
          <w:rFonts w:ascii="Times New Roman" w:hAnsi="Times New Roman" w:cs="Times New Roman"/>
        </w:rPr>
        <w:t xml:space="preserve"> de pánico hace 10 años, recurrió a terapia, </w:t>
      </w:r>
      <w:r w:rsidR="00C57AD6" w:rsidRPr="00C33A44">
        <w:rPr>
          <w:rFonts w:ascii="Times New Roman" w:hAnsi="Times New Roman" w:cs="Times New Roman"/>
        </w:rPr>
        <w:t>y la</w:t>
      </w:r>
      <w:r w:rsidRPr="00C33A44">
        <w:rPr>
          <w:rFonts w:ascii="Times New Roman" w:hAnsi="Times New Roman" w:cs="Times New Roman"/>
        </w:rPr>
        <w:t xml:space="preserve"> ayudó.  La medicación la tranquilizó.  Ahora, vuelve a tener estos síntomas, la lleva en su cartera por temor </w:t>
      </w:r>
      <w:r w:rsidR="00C57AD6" w:rsidRPr="00C33A44">
        <w:rPr>
          <w:rFonts w:ascii="Times New Roman" w:hAnsi="Times New Roman" w:cs="Times New Roman"/>
        </w:rPr>
        <w:t>a las</w:t>
      </w:r>
      <w:r w:rsidRPr="00C33A44">
        <w:rPr>
          <w:rFonts w:ascii="Times New Roman" w:hAnsi="Times New Roman" w:cs="Times New Roman"/>
        </w:rPr>
        <w:t xml:space="preserve"> palpitaciones y a paralizarse.</w:t>
      </w:r>
    </w:p>
    <w:p w:rsidR="00C33A44" w:rsidRPr="00C33A44" w:rsidRDefault="000E39C5" w:rsidP="00C57AD6">
      <w:pPr>
        <w:spacing w:line="360" w:lineRule="auto"/>
        <w:jc w:val="both"/>
        <w:rPr>
          <w:rFonts w:ascii="Times New Roman" w:hAnsi="Times New Roman" w:cs="Times New Roman"/>
        </w:rPr>
      </w:pPr>
      <w:r>
        <w:rPr>
          <w:rFonts w:ascii="Times New Roman" w:hAnsi="Times New Roman" w:cs="Times New Roman"/>
        </w:rPr>
        <w:t xml:space="preserve"> Al e</w:t>
      </w:r>
      <w:r w:rsidR="00C33A44" w:rsidRPr="00C33A44">
        <w:rPr>
          <w:rFonts w:ascii="Times New Roman" w:hAnsi="Times New Roman" w:cs="Times New Roman"/>
        </w:rPr>
        <w:t>nterarse que sus óvulos no tienen un buen nivel de actividad</w:t>
      </w:r>
      <w:r>
        <w:rPr>
          <w:rFonts w:ascii="Times New Roman" w:hAnsi="Times New Roman" w:cs="Times New Roman"/>
        </w:rPr>
        <w:t xml:space="preserve">, esto le </w:t>
      </w:r>
      <w:r w:rsidRPr="00C33A44">
        <w:rPr>
          <w:rFonts w:ascii="Times New Roman" w:hAnsi="Times New Roman" w:cs="Times New Roman"/>
        </w:rPr>
        <w:t>generó</w:t>
      </w:r>
      <w:r w:rsidR="00C33A44" w:rsidRPr="00C33A44">
        <w:rPr>
          <w:rFonts w:ascii="Times New Roman" w:hAnsi="Times New Roman" w:cs="Times New Roman"/>
        </w:rPr>
        <w:t xml:space="preserve"> nuevas situaciones aterrorizantes </w:t>
      </w:r>
      <w:r w:rsidR="00C57AD6" w:rsidRPr="00C33A44">
        <w:rPr>
          <w:rFonts w:ascii="Times New Roman" w:hAnsi="Times New Roman" w:cs="Times New Roman"/>
        </w:rPr>
        <w:t>(“</w:t>
      </w:r>
      <w:r w:rsidR="00C33A44" w:rsidRPr="00C33A44">
        <w:rPr>
          <w:rFonts w:ascii="Times New Roman" w:hAnsi="Times New Roman" w:cs="Times New Roman"/>
        </w:rPr>
        <w:t xml:space="preserve">no poder llegar a tener un futuro, imposibilidad </w:t>
      </w:r>
      <w:r w:rsidR="00C57AD6" w:rsidRPr="00C33A44">
        <w:rPr>
          <w:rFonts w:ascii="Times New Roman" w:hAnsi="Times New Roman" w:cs="Times New Roman"/>
        </w:rPr>
        <w:t>de armar una</w:t>
      </w:r>
      <w:r w:rsidR="00C33A44" w:rsidRPr="00C33A44">
        <w:rPr>
          <w:rFonts w:ascii="Times New Roman" w:hAnsi="Times New Roman" w:cs="Times New Roman"/>
        </w:rPr>
        <w:t xml:space="preserve"> </w:t>
      </w:r>
      <w:r w:rsidR="00C57AD6" w:rsidRPr="00C33A44">
        <w:rPr>
          <w:rFonts w:ascii="Times New Roman" w:hAnsi="Times New Roman" w:cs="Times New Roman"/>
        </w:rPr>
        <w:t>familia” “</w:t>
      </w:r>
      <w:r w:rsidR="00C33A44" w:rsidRPr="00C33A44">
        <w:rPr>
          <w:rFonts w:ascii="Times New Roman" w:hAnsi="Times New Roman" w:cs="Times New Roman"/>
        </w:rPr>
        <w:t xml:space="preserve">no sabe si </w:t>
      </w:r>
      <w:r w:rsidR="00C57AD6" w:rsidRPr="00C33A44">
        <w:rPr>
          <w:rFonts w:ascii="Times New Roman" w:hAnsi="Times New Roman" w:cs="Times New Roman"/>
        </w:rPr>
        <w:t>le van</w:t>
      </w:r>
      <w:r w:rsidR="00C33A44" w:rsidRPr="00C33A44">
        <w:rPr>
          <w:rFonts w:ascii="Times New Roman" w:hAnsi="Times New Roman" w:cs="Times New Roman"/>
        </w:rPr>
        <w:t xml:space="preserve"> a dar los tiempos”). Estas, se </w:t>
      </w:r>
      <w:r w:rsidR="00C57AD6" w:rsidRPr="00C33A44">
        <w:rPr>
          <w:rFonts w:ascii="Times New Roman" w:hAnsi="Times New Roman" w:cs="Times New Roman"/>
        </w:rPr>
        <w:t>profundizaron luego</w:t>
      </w:r>
      <w:r w:rsidR="00C33A44" w:rsidRPr="00C33A44">
        <w:rPr>
          <w:rFonts w:ascii="Times New Roman" w:hAnsi="Times New Roman" w:cs="Times New Roman"/>
        </w:rPr>
        <w:t xml:space="preserve"> </w:t>
      </w:r>
      <w:r w:rsidR="00C57AD6" w:rsidRPr="00C33A44">
        <w:rPr>
          <w:rFonts w:ascii="Times New Roman" w:hAnsi="Times New Roman" w:cs="Times New Roman"/>
        </w:rPr>
        <w:t xml:space="preserve">de </w:t>
      </w:r>
      <w:r>
        <w:rPr>
          <w:rFonts w:ascii="Times New Roman" w:hAnsi="Times New Roman" w:cs="Times New Roman"/>
        </w:rPr>
        <w:t xml:space="preserve">tener </w:t>
      </w:r>
      <w:r w:rsidR="00C57AD6" w:rsidRPr="00C33A44">
        <w:rPr>
          <w:rFonts w:ascii="Times New Roman" w:hAnsi="Times New Roman" w:cs="Times New Roman"/>
        </w:rPr>
        <w:t>una</w:t>
      </w:r>
      <w:r w:rsidR="00C33A44" w:rsidRPr="00C33A44">
        <w:rPr>
          <w:rFonts w:ascii="Times New Roman" w:hAnsi="Times New Roman" w:cs="Times New Roman"/>
        </w:rPr>
        <w:t xml:space="preserve"> </w:t>
      </w:r>
      <w:r w:rsidR="00C33A44" w:rsidRPr="00C33A44">
        <w:rPr>
          <w:rFonts w:ascii="Times New Roman" w:hAnsi="Times New Roman" w:cs="Times New Roman"/>
        </w:rPr>
        <w:lastRenderedPageBreak/>
        <w:t xml:space="preserve">pesadilla, en la cual estaba con su padre </w:t>
      </w:r>
      <w:r>
        <w:rPr>
          <w:rFonts w:ascii="Times New Roman" w:hAnsi="Times New Roman" w:cs="Times New Roman"/>
        </w:rPr>
        <w:t>viajando en una avioneta,</w:t>
      </w:r>
      <w:r w:rsidR="00C33A44" w:rsidRPr="00C33A44">
        <w:rPr>
          <w:rFonts w:ascii="Times New Roman" w:hAnsi="Times New Roman" w:cs="Times New Roman"/>
        </w:rPr>
        <w:t xml:space="preserve"> </w:t>
      </w:r>
      <w:r w:rsidR="00C57AD6" w:rsidRPr="00C33A44">
        <w:rPr>
          <w:rFonts w:ascii="Times New Roman" w:hAnsi="Times New Roman" w:cs="Times New Roman"/>
        </w:rPr>
        <w:t>este pierde</w:t>
      </w:r>
      <w:r w:rsidR="00C33A44" w:rsidRPr="00C33A44">
        <w:rPr>
          <w:rFonts w:ascii="Times New Roman" w:hAnsi="Times New Roman" w:cs="Times New Roman"/>
        </w:rPr>
        <w:t xml:space="preserve"> el </w:t>
      </w:r>
      <w:r w:rsidR="00C57AD6" w:rsidRPr="00C33A44">
        <w:rPr>
          <w:rFonts w:ascii="Times New Roman" w:hAnsi="Times New Roman" w:cs="Times New Roman"/>
        </w:rPr>
        <w:t>control y</w:t>
      </w:r>
      <w:r>
        <w:rPr>
          <w:rFonts w:ascii="Times New Roman" w:hAnsi="Times New Roman" w:cs="Times New Roman"/>
        </w:rPr>
        <w:t xml:space="preserve"> cae, despertó asustada </w:t>
      </w:r>
      <w:r w:rsidRPr="00C33A44">
        <w:rPr>
          <w:rFonts w:ascii="Times New Roman" w:hAnsi="Times New Roman" w:cs="Times New Roman"/>
        </w:rPr>
        <w:t>el</w:t>
      </w:r>
      <w:r w:rsidR="00C33A44" w:rsidRPr="00C33A44">
        <w:rPr>
          <w:rFonts w:ascii="Times New Roman" w:hAnsi="Times New Roman" w:cs="Times New Roman"/>
        </w:rPr>
        <w:t xml:space="preserve"> pecho le explotaba y tuvo que tomar medicación.  </w:t>
      </w:r>
    </w:p>
    <w:p w:rsidR="00C33A44" w:rsidRPr="00C33A44" w:rsidRDefault="000E39C5" w:rsidP="00C57AD6">
      <w:pPr>
        <w:spacing w:line="360" w:lineRule="auto"/>
        <w:jc w:val="both"/>
        <w:rPr>
          <w:rFonts w:ascii="Times New Roman" w:hAnsi="Times New Roman" w:cs="Times New Roman"/>
        </w:rPr>
      </w:pPr>
      <w:r w:rsidRPr="00C33A44">
        <w:rPr>
          <w:rFonts w:ascii="Times New Roman" w:hAnsi="Times New Roman" w:cs="Times New Roman"/>
        </w:rPr>
        <w:t>Comenta ser enojosa</w:t>
      </w:r>
      <w:r w:rsidR="00C33A44" w:rsidRPr="00C33A44">
        <w:rPr>
          <w:rFonts w:ascii="Times New Roman" w:hAnsi="Times New Roman" w:cs="Times New Roman"/>
        </w:rPr>
        <w:t xml:space="preserve"> y que habla poco. Describe</w:t>
      </w:r>
      <w:r>
        <w:rPr>
          <w:rFonts w:ascii="Times New Roman" w:hAnsi="Times New Roman" w:cs="Times New Roman"/>
        </w:rPr>
        <w:t xml:space="preserve"> siempre</w:t>
      </w:r>
      <w:r w:rsidR="00C33A44" w:rsidRPr="00C33A44">
        <w:rPr>
          <w:rFonts w:ascii="Times New Roman" w:hAnsi="Times New Roman" w:cs="Times New Roman"/>
        </w:rPr>
        <w:t xml:space="preserve"> a su padre, como </w:t>
      </w:r>
      <w:r w:rsidRPr="00C33A44">
        <w:rPr>
          <w:rFonts w:ascii="Times New Roman" w:hAnsi="Times New Roman" w:cs="Times New Roman"/>
        </w:rPr>
        <w:t>extremadamente ansioso</w:t>
      </w:r>
      <w:r w:rsidR="00C33A44" w:rsidRPr="00C33A44">
        <w:rPr>
          <w:rFonts w:ascii="Times New Roman" w:hAnsi="Times New Roman" w:cs="Times New Roman"/>
        </w:rPr>
        <w:t xml:space="preserve">, </w:t>
      </w:r>
      <w:r>
        <w:rPr>
          <w:rFonts w:ascii="Times New Roman" w:hAnsi="Times New Roman" w:cs="Times New Roman"/>
        </w:rPr>
        <w:t>siendo el responsable de generar</w:t>
      </w:r>
      <w:r w:rsidRPr="00C33A44">
        <w:rPr>
          <w:rFonts w:ascii="Times New Roman" w:hAnsi="Times New Roman" w:cs="Times New Roman"/>
        </w:rPr>
        <w:t xml:space="preserve"> significativas</w:t>
      </w:r>
      <w:r w:rsidR="00C33A44" w:rsidRPr="00C33A44">
        <w:rPr>
          <w:rFonts w:ascii="Times New Roman" w:hAnsi="Times New Roman" w:cs="Times New Roman"/>
        </w:rPr>
        <w:t xml:space="preserve"> pérdidas a la familia.  Su </w:t>
      </w:r>
      <w:r w:rsidRPr="00C33A44">
        <w:rPr>
          <w:rFonts w:ascii="Times New Roman" w:hAnsi="Times New Roman" w:cs="Times New Roman"/>
        </w:rPr>
        <w:t>madre “</w:t>
      </w:r>
      <w:r w:rsidR="00C33A44" w:rsidRPr="00C33A44">
        <w:rPr>
          <w:rFonts w:ascii="Times New Roman" w:hAnsi="Times New Roman" w:cs="Times New Roman"/>
        </w:rPr>
        <w:t>distante en</w:t>
      </w:r>
      <w:r>
        <w:rPr>
          <w:rFonts w:ascii="Times New Roman" w:hAnsi="Times New Roman" w:cs="Times New Roman"/>
        </w:rPr>
        <w:t xml:space="preserve"> lo afectivo de pocas palabras,</w:t>
      </w:r>
      <w:r w:rsidR="00C33A44" w:rsidRPr="00C33A44">
        <w:rPr>
          <w:rFonts w:ascii="Times New Roman" w:hAnsi="Times New Roman" w:cs="Times New Roman"/>
        </w:rPr>
        <w:t xml:space="preserve"> nada de acercamiento ni efusividades”. Esto lo sintió </w:t>
      </w:r>
      <w:r>
        <w:rPr>
          <w:rFonts w:ascii="Times New Roman" w:hAnsi="Times New Roman" w:cs="Times New Roman"/>
        </w:rPr>
        <w:t xml:space="preserve">como </w:t>
      </w:r>
      <w:r w:rsidR="00C33A44" w:rsidRPr="00C33A44">
        <w:rPr>
          <w:rFonts w:ascii="Times New Roman" w:hAnsi="Times New Roman" w:cs="Times New Roman"/>
        </w:rPr>
        <w:t xml:space="preserve">un </w:t>
      </w:r>
      <w:r w:rsidRPr="00C33A44">
        <w:rPr>
          <w:rFonts w:ascii="Times New Roman" w:hAnsi="Times New Roman" w:cs="Times New Roman"/>
        </w:rPr>
        <w:t>peso toda</w:t>
      </w:r>
      <w:r w:rsidR="00C33A44" w:rsidRPr="00C33A44">
        <w:rPr>
          <w:rFonts w:ascii="Times New Roman" w:hAnsi="Times New Roman" w:cs="Times New Roman"/>
        </w:rPr>
        <w:t xml:space="preserve"> su vida. Dice que de chica “no </w:t>
      </w:r>
      <w:r w:rsidRPr="00C33A44">
        <w:rPr>
          <w:rFonts w:ascii="Times New Roman" w:hAnsi="Times New Roman" w:cs="Times New Roman"/>
        </w:rPr>
        <w:t>hablaba, estaba</w:t>
      </w:r>
      <w:r w:rsidR="00C33A44" w:rsidRPr="00C33A44">
        <w:rPr>
          <w:rFonts w:ascii="Times New Roman" w:hAnsi="Times New Roman" w:cs="Times New Roman"/>
        </w:rPr>
        <w:t xml:space="preserve"> enojada, </w:t>
      </w:r>
      <w:r w:rsidRPr="00C33A44">
        <w:rPr>
          <w:rFonts w:ascii="Times New Roman" w:hAnsi="Times New Roman" w:cs="Times New Roman"/>
        </w:rPr>
        <w:t>e insistentemente</w:t>
      </w:r>
      <w:r w:rsidR="00C33A44" w:rsidRPr="00C33A44">
        <w:rPr>
          <w:rFonts w:ascii="Times New Roman" w:hAnsi="Times New Roman" w:cs="Times New Roman"/>
        </w:rPr>
        <w:t xml:space="preserve"> le </w:t>
      </w:r>
      <w:r w:rsidRPr="00C33A44">
        <w:rPr>
          <w:rFonts w:ascii="Times New Roman" w:hAnsi="Times New Roman" w:cs="Times New Roman"/>
        </w:rPr>
        <w:t>preguntaban ¿</w:t>
      </w:r>
      <w:r w:rsidR="00C33A44" w:rsidRPr="00C33A44">
        <w:rPr>
          <w:rFonts w:ascii="Times New Roman" w:hAnsi="Times New Roman" w:cs="Times New Roman"/>
        </w:rPr>
        <w:t>porque no hablas?”.</w:t>
      </w:r>
      <w:r w:rsidR="00C33A44" w:rsidRPr="00C33A44">
        <w:rPr>
          <w:rFonts w:ascii="Times New Roman" w:hAnsi="Times New Roman" w:cs="Times New Roman"/>
          <w:b/>
        </w:rPr>
        <w:t xml:space="preserve"> </w:t>
      </w:r>
      <w:r w:rsidR="00C33A44" w:rsidRPr="00C33A44">
        <w:rPr>
          <w:rFonts w:ascii="Times New Roman" w:hAnsi="Times New Roman" w:cs="Times New Roman"/>
        </w:rPr>
        <w:t xml:space="preserve">En una etapa posterior cuando conoció a su actual pareja, lo sintió </w:t>
      </w:r>
      <w:r w:rsidRPr="00C33A44">
        <w:rPr>
          <w:rFonts w:ascii="Times New Roman" w:hAnsi="Times New Roman" w:cs="Times New Roman"/>
        </w:rPr>
        <w:t>corporalmente brusco</w:t>
      </w:r>
      <w:r w:rsidR="00C33A44" w:rsidRPr="00C33A44">
        <w:rPr>
          <w:rFonts w:ascii="Times New Roman" w:hAnsi="Times New Roman" w:cs="Times New Roman"/>
        </w:rPr>
        <w:t xml:space="preserve"> y agresivo. Trabajamos en lo manifiesto que ella expresaba: </w:t>
      </w:r>
      <w:r w:rsidRPr="00C33A44">
        <w:rPr>
          <w:rFonts w:ascii="Times New Roman" w:hAnsi="Times New Roman" w:cs="Times New Roman"/>
        </w:rPr>
        <w:t>sus apuros</w:t>
      </w:r>
      <w:r w:rsidR="00C33A44" w:rsidRPr="00C33A44">
        <w:rPr>
          <w:rFonts w:ascii="Times New Roman" w:hAnsi="Times New Roman" w:cs="Times New Roman"/>
        </w:rPr>
        <w:t xml:space="preserve">, </w:t>
      </w:r>
      <w:r w:rsidRPr="00C33A44">
        <w:rPr>
          <w:rFonts w:ascii="Times New Roman" w:hAnsi="Times New Roman" w:cs="Times New Roman"/>
        </w:rPr>
        <w:t>impulsos, decepciones</w:t>
      </w:r>
      <w:r w:rsidR="00C33A44" w:rsidRPr="00C33A44">
        <w:rPr>
          <w:rFonts w:ascii="Times New Roman" w:hAnsi="Times New Roman" w:cs="Times New Roman"/>
        </w:rPr>
        <w:t xml:space="preserve">, miedos con </w:t>
      </w:r>
      <w:r w:rsidR="00C33A44" w:rsidRPr="00C33A44">
        <w:rPr>
          <w:rFonts w:ascii="Times New Roman" w:hAnsi="Times New Roman" w:cs="Times New Roman"/>
          <w:u w:val="single"/>
        </w:rPr>
        <w:t xml:space="preserve">intervenciones </w:t>
      </w:r>
      <w:r w:rsidRPr="00C33A44">
        <w:rPr>
          <w:rFonts w:ascii="Times New Roman" w:hAnsi="Times New Roman" w:cs="Times New Roman"/>
          <w:u w:val="single"/>
        </w:rPr>
        <w:t>al estilo</w:t>
      </w:r>
      <w:r w:rsidR="00C33A44" w:rsidRPr="00C33A44">
        <w:rPr>
          <w:rFonts w:ascii="Times New Roman" w:hAnsi="Times New Roman" w:cs="Times New Roman"/>
        </w:rPr>
        <w:t xml:space="preserve"> </w:t>
      </w:r>
      <w:r w:rsidRPr="00C33A44">
        <w:rPr>
          <w:rFonts w:ascii="Times New Roman" w:hAnsi="Times New Roman" w:cs="Times New Roman"/>
        </w:rPr>
        <w:t>de “</w:t>
      </w:r>
      <w:r w:rsidR="00C33A44" w:rsidRPr="00C33A44">
        <w:rPr>
          <w:rFonts w:ascii="Times New Roman" w:hAnsi="Times New Roman" w:cs="Times New Roman"/>
        </w:rPr>
        <w:t xml:space="preserve">me da la impresión que cuando vos </w:t>
      </w:r>
      <w:r w:rsidRPr="00C33A44">
        <w:rPr>
          <w:rFonts w:ascii="Times New Roman" w:hAnsi="Times New Roman" w:cs="Times New Roman"/>
        </w:rPr>
        <w:t>estás frente</w:t>
      </w:r>
      <w:r w:rsidR="00C33A44" w:rsidRPr="00C33A44">
        <w:rPr>
          <w:rFonts w:ascii="Times New Roman" w:hAnsi="Times New Roman" w:cs="Times New Roman"/>
        </w:rPr>
        <w:t xml:space="preserve"> a una sensación </w:t>
      </w:r>
      <w:r w:rsidRPr="00C33A44">
        <w:rPr>
          <w:rFonts w:ascii="Times New Roman" w:hAnsi="Times New Roman" w:cs="Times New Roman"/>
        </w:rPr>
        <w:t>de incomodidad, quedas</w:t>
      </w:r>
      <w:r w:rsidR="00C33A44" w:rsidRPr="00C33A44">
        <w:rPr>
          <w:rFonts w:ascii="Times New Roman" w:hAnsi="Times New Roman" w:cs="Times New Roman"/>
        </w:rPr>
        <w:t xml:space="preserve"> impedida de expresar en </w:t>
      </w:r>
      <w:r w:rsidRPr="00C33A44">
        <w:rPr>
          <w:rFonts w:ascii="Times New Roman" w:hAnsi="Times New Roman" w:cs="Times New Roman"/>
        </w:rPr>
        <w:t>palabras lo</w:t>
      </w:r>
      <w:r w:rsidR="00C33A44" w:rsidRPr="00C33A44">
        <w:rPr>
          <w:rFonts w:ascii="Times New Roman" w:hAnsi="Times New Roman" w:cs="Times New Roman"/>
        </w:rPr>
        <w:t xml:space="preserve"> que te pasa, y tal </w:t>
      </w:r>
      <w:r w:rsidRPr="00C33A44">
        <w:rPr>
          <w:rFonts w:ascii="Times New Roman" w:hAnsi="Times New Roman" w:cs="Times New Roman"/>
        </w:rPr>
        <w:t>vez, eso</w:t>
      </w:r>
      <w:r w:rsidR="00C33A44" w:rsidRPr="00C33A44">
        <w:rPr>
          <w:rFonts w:ascii="Times New Roman" w:hAnsi="Times New Roman" w:cs="Times New Roman"/>
        </w:rPr>
        <w:t xml:space="preserve"> te lleve a interrumpir </w:t>
      </w:r>
      <w:r w:rsidRPr="00C33A44">
        <w:rPr>
          <w:rFonts w:ascii="Times New Roman" w:hAnsi="Times New Roman" w:cs="Times New Roman"/>
        </w:rPr>
        <w:t>prematuramente tus</w:t>
      </w:r>
      <w:r w:rsidR="00C33A44" w:rsidRPr="00C33A44">
        <w:rPr>
          <w:rFonts w:ascii="Times New Roman" w:hAnsi="Times New Roman" w:cs="Times New Roman"/>
        </w:rPr>
        <w:t xml:space="preserve"> </w:t>
      </w:r>
      <w:r w:rsidRPr="00C33A44">
        <w:rPr>
          <w:rFonts w:ascii="Times New Roman" w:hAnsi="Times New Roman" w:cs="Times New Roman"/>
        </w:rPr>
        <w:t>vínculos, podemos</w:t>
      </w:r>
      <w:r w:rsidR="00C33A44" w:rsidRPr="00C33A44">
        <w:rPr>
          <w:rFonts w:ascii="Times New Roman" w:hAnsi="Times New Roman" w:cs="Times New Roman"/>
        </w:rPr>
        <w:t xml:space="preserve"> pensar y hablar juntas </w:t>
      </w:r>
      <w:r w:rsidRPr="00C33A44">
        <w:rPr>
          <w:rFonts w:ascii="Times New Roman" w:hAnsi="Times New Roman" w:cs="Times New Roman"/>
        </w:rPr>
        <w:t>acerca de</w:t>
      </w:r>
      <w:r w:rsidR="00C33A44" w:rsidRPr="00C33A44">
        <w:rPr>
          <w:rFonts w:ascii="Times New Roman" w:hAnsi="Times New Roman" w:cs="Times New Roman"/>
        </w:rPr>
        <w:t xml:space="preserve"> </w:t>
      </w:r>
      <w:r w:rsidRPr="00C33A44">
        <w:rPr>
          <w:rFonts w:ascii="Times New Roman" w:hAnsi="Times New Roman" w:cs="Times New Roman"/>
        </w:rPr>
        <w:t>tu apuro</w:t>
      </w:r>
      <w:r w:rsidR="00C33A44" w:rsidRPr="00C33A44">
        <w:rPr>
          <w:rFonts w:ascii="Times New Roman" w:hAnsi="Times New Roman" w:cs="Times New Roman"/>
          <w:u w:val="single"/>
        </w:rPr>
        <w:t>-ansioso</w:t>
      </w:r>
      <w:r w:rsidR="00C33A44" w:rsidRPr="00C33A44">
        <w:rPr>
          <w:rFonts w:ascii="Times New Roman" w:hAnsi="Times New Roman" w:cs="Times New Roman"/>
        </w:rPr>
        <w:t>”.</w:t>
      </w:r>
    </w:p>
    <w:p w:rsidR="00C33A44" w:rsidRPr="00C33A44" w:rsidRDefault="00C33A44" w:rsidP="00C57AD6">
      <w:pPr>
        <w:spacing w:line="360" w:lineRule="auto"/>
        <w:jc w:val="both"/>
        <w:rPr>
          <w:rFonts w:ascii="Times New Roman" w:hAnsi="Times New Roman" w:cs="Times New Roman"/>
        </w:rPr>
      </w:pPr>
      <w:r w:rsidRPr="00C33A44">
        <w:rPr>
          <w:rFonts w:ascii="Times New Roman" w:hAnsi="Times New Roman" w:cs="Times New Roman"/>
        </w:rPr>
        <w:t xml:space="preserve">Pensando </w:t>
      </w:r>
      <w:r w:rsidR="000E39C5" w:rsidRPr="00C33A44">
        <w:rPr>
          <w:rFonts w:ascii="Times New Roman" w:hAnsi="Times New Roman" w:cs="Times New Roman"/>
        </w:rPr>
        <w:t>en los</w:t>
      </w:r>
      <w:r w:rsidRPr="00C33A44">
        <w:rPr>
          <w:rFonts w:ascii="Times New Roman" w:hAnsi="Times New Roman" w:cs="Times New Roman"/>
        </w:rPr>
        <w:t xml:space="preserve"> </w:t>
      </w:r>
      <w:r w:rsidRPr="00C33A44">
        <w:rPr>
          <w:rFonts w:ascii="Times New Roman" w:hAnsi="Times New Roman" w:cs="Times New Roman"/>
          <w:u w:val="single"/>
        </w:rPr>
        <w:t>primeros indicios</w:t>
      </w:r>
      <w:r w:rsidRPr="00C33A44">
        <w:rPr>
          <w:rFonts w:ascii="Times New Roman" w:hAnsi="Times New Roman" w:cs="Times New Roman"/>
        </w:rPr>
        <w:t xml:space="preserve"> que transmitió de que ella no hablaba, le pregunté </w:t>
      </w:r>
      <w:r w:rsidR="000E39C5" w:rsidRPr="00C33A44">
        <w:rPr>
          <w:rFonts w:ascii="Times New Roman" w:hAnsi="Times New Roman" w:cs="Times New Roman"/>
        </w:rPr>
        <w:t>si no</w:t>
      </w:r>
      <w:r w:rsidRPr="00C33A44">
        <w:rPr>
          <w:rFonts w:ascii="Times New Roman" w:hAnsi="Times New Roman" w:cs="Times New Roman"/>
        </w:rPr>
        <w:t xml:space="preserve"> le llamó la atención a ella ¿qué le habría despertado la angustia de ese primer encuentro? Y </w:t>
      </w:r>
      <w:r w:rsidRPr="00C33A44">
        <w:rPr>
          <w:rFonts w:ascii="Times New Roman" w:hAnsi="Times New Roman" w:cs="Times New Roman"/>
          <w:u w:val="single"/>
        </w:rPr>
        <w:t xml:space="preserve">le </w:t>
      </w:r>
      <w:r w:rsidR="000E39C5" w:rsidRPr="00C33A44">
        <w:rPr>
          <w:rFonts w:ascii="Times New Roman" w:hAnsi="Times New Roman" w:cs="Times New Roman"/>
          <w:u w:val="single"/>
        </w:rPr>
        <w:t>expliqué:</w:t>
      </w:r>
      <w:r w:rsidRPr="00C33A44">
        <w:rPr>
          <w:rFonts w:ascii="Times New Roman" w:hAnsi="Times New Roman" w:cs="Times New Roman"/>
        </w:rPr>
        <w:t xml:space="preserve">    pudimos empezar </w:t>
      </w:r>
      <w:r w:rsidR="000E39C5" w:rsidRPr="00C33A44">
        <w:rPr>
          <w:rFonts w:ascii="Times New Roman" w:hAnsi="Times New Roman" w:cs="Times New Roman"/>
        </w:rPr>
        <w:t>a conjeturar, que</w:t>
      </w:r>
      <w:r w:rsidRPr="00C33A44">
        <w:rPr>
          <w:rFonts w:ascii="Times New Roman" w:hAnsi="Times New Roman" w:cs="Times New Roman"/>
        </w:rPr>
        <w:t xml:space="preserve"> su ansiedad- acompañada de angustia </w:t>
      </w:r>
      <w:r w:rsidR="000E39C5" w:rsidRPr="00C33A44">
        <w:rPr>
          <w:rFonts w:ascii="Times New Roman" w:hAnsi="Times New Roman" w:cs="Times New Roman"/>
        </w:rPr>
        <w:t>desmedida, la</w:t>
      </w:r>
      <w:r w:rsidRPr="00C33A44">
        <w:rPr>
          <w:rFonts w:ascii="Times New Roman" w:hAnsi="Times New Roman" w:cs="Times New Roman"/>
        </w:rPr>
        <w:t xml:space="preserve"> hacía sentir   que el </w:t>
      </w:r>
      <w:r w:rsidR="000E39C5" w:rsidRPr="00C33A44">
        <w:rPr>
          <w:rFonts w:ascii="Times New Roman" w:hAnsi="Times New Roman" w:cs="Times New Roman"/>
        </w:rPr>
        <w:t>otro, la</w:t>
      </w:r>
      <w:r w:rsidRPr="00C33A44">
        <w:rPr>
          <w:rFonts w:ascii="Times New Roman" w:hAnsi="Times New Roman" w:cs="Times New Roman"/>
        </w:rPr>
        <w:t xml:space="preserve">   oprimía </w:t>
      </w:r>
      <w:r w:rsidR="000E39C5" w:rsidRPr="00C33A44">
        <w:rPr>
          <w:rFonts w:ascii="Times New Roman" w:hAnsi="Times New Roman" w:cs="Times New Roman"/>
        </w:rPr>
        <w:t>en su</w:t>
      </w:r>
      <w:r w:rsidRPr="00C33A44">
        <w:rPr>
          <w:rFonts w:ascii="Times New Roman" w:hAnsi="Times New Roman" w:cs="Times New Roman"/>
        </w:rPr>
        <w:t xml:space="preserve"> desarrollo.</w:t>
      </w:r>
    </w:p>
    <w:p w:rsidR="00C33A44" w:rsidRPr="00C33A44" w:rsidRDefault="00C33A44" w:rsidP="00C57AD6">
      <w:pPr>
        <w:spacing w:line="360" w:lineRule="auto"/>
        <w:jc w:val="both"/>
        <w:rPr>
          <w:rFonts w:ascii="Times New Roman" w:hAnsi="Times New Roman" w:cs="Times New Roman"/>
        </w:rPr>
      </w:pPr>
      <w:r w:rsidRPr="00C33A44">
        <w:rPr>
          <w:rFonts w:ascii="Times New Roman" w:hAnsi="Times New Roman" w:cs="Times New Roman"/>
        </w:rPr>
        <w:t xml:space="preserve">Fuimos </w:t>
      </w:r>
      <w:r w:rsidR="000E39C5" w:rsidRPr="00C33A44">
        <w:rPr>
          <w:rFonts w:ascii="Times New Roman" w:hAnsi="Times New Roman" w:cs="Times New Roman"/>
        </w:rPr>
        <w:t>tratando de</w:t>
      </w:r>
      <w:r w:rsidRPr="00C33A44">
        <w:rPr>
          <w:rFonts w:ascii="Times New Roman" w:hAnsi="Times New Roman" w:cs="Times New Roman"/>
        </w:rPr>
        <w:t xml:space="preserve"> poner </w:t>
      </w:r>
      <w:r w:rsidR="000E39C5" w:rsidRPr="00C33A44">
        <w:rPr>
          <w:rFonts w:ascii="Times New Roman" w:hAnsi="Times New Roman" w:cs="Times New Roman"/>
        </w:rPr>
        <w:t>palabras, no</w:t>
      </w:r>
      <w:r w:rsidRPr="00C33A44">
        <w:rPr>
          <w:rFonts w:ascii="Times New Roman" w:hAnsi="Times New Roman" w:cs="Times New Roman"/>
          <w:u w:val="single"/>
        </w:rPr>
        <w:t xml:space="preserve"> sólo de entender sus conflictos, </w:t>
      </w:r>
      <w:r w:rsidRPr="00C33A44">
        <w:rPr>
          <w:rFonts w:ascii="Times New Roman" w:hAnsi="Times New Roman" w:cs="Times New Roman"/>
        </w:rPr>
        <w:t xml:space="preserve">sino algo muy importante para ella sus </w:t>
      </w:r>
      <w:r w:rsidR="000E39C5" w:rsidRPr="00C33A44">
        <w:rPr>
          <w:rFonts w:ascii="Times New Roman" w:hAnsi="Times New Roman" w:cs="Times New Roman"/>
        </w:rPr>
        <w:t>dificultades cómo</w:t>
      </w:r>
      <w:r w:rsidRPr="00C33A44">
        <w:rPr>
          <w:rFonts w:ascii="Times New Roman" w:hAnsi="Times New Roman" w:cs="Times New Roman"/>
        </w:rPr>
        <w:t xml:space="preserve"> apropiarse de sus decisiones, de ser </w:t>
      </w:r>
      <w:r w:rsidR="000E39C5" w:rsidRPr="00C33A44">
        <w:rPr>
          <w:rFonts w:ascii="Times New Roman" w:hAnsi="Times New Roman" w:cs="Times New Roman"/>
        </w:rPr>
        <w:t>ella la</w:t>
      </w:r>
      <w:r w:rsidRPr="00C33A44">
        <w:rPr>
          <w:rFonts w:ascii="Times New Roman" w:hAnsi="Times New Roman" w:cs="Times New Roman"/>
        </w:rPr>
        <w:t xml:space="preserve"> que podía decidir.</w:t>
      </w:r>
    </w:p>
    <w:p w:rsidR="00C33A44" w:rsidRPr="00C33A44" w:rsidRDefault="00C33A44" w:rsidP="00C57AD6">
      <w:pPr>
        <w:spacing w:line="360" w:lineRule="auto"/>
        <w:jc w:val="both"/>
        <w:rPr>
          <w:rFonts w:ascii="Times New Roman" w:hAnsi="Times New Roman" w:cs="Times New Roman"/>
          <w:u w:val="single"/>
        </w:rPr>
      </w:pPr>
    </w:p>
    <w:p w:rsidR="00C33A44" w:rsidRPr="00C33A44" w:rsidRDefault="00C33A44" w:rsidP="00C57AD6">
      <w:pPr>
        <w:spacing w:line="360" w:lineRule="auto"/>
        <w:jc w:val="both"/>
        <w:rPr>
          <w:rFonts w:ascii="Times New Roman" w:hAnsi="Times New Roman" w:cs="Times New Roman"/>
          <w:b/>
        </w:rPr>
      </w:pPr>
      <w:r w:rsidRPr="00C33A44">
        <w:rPr>
          <w:rFonts w:ascii="Times New Roman" w:hAnsi="Times New Roman" w:cs="Times New Roman"/>
          <w:b/>
        </w:rPr>
        <w:t xml:space="preserve">Algunos interrogantes  </w:t>
      </w:r>
    </w:p>
    <w:p w:rsidR="00C33A44" w:rsidRPr="000E39C5" w:rsidRDefault="000E39C5" w:rsidP="000E39C5">
      <w:pPr>
        <w:pStyle w:val="Prrafodelista"/>
        <w:numPr>
          <w:ilvl w:val="0"/>
          <w:numId w:val="6"/>
        </w:numPr>
        <w:spacing w:line="360" w:lineRule="auto"/>
        <w:jc w:val="both"/>
        <w:rPr>
          <w:rFonts w:ascii="Times New Roman" w:hAnsi="Times New Roman" w:cs="Times New Roman"/>
        </w:rPr>
      </w:pPr>
      <w:r>
        <w:rPr>
          <w:rFonts w:ascii="Times New Roman" w:hAnsi="Times New Roman" w:cs="Times New Roman"/>
        </w:rPr>
        <w:t>¿</w:t>
      </w:r>
      <w:r w:rsidRPr="000E39C5">
        <w:rPr>
          <w:rFonts w:ascii="Times New Roman" w:hAnsi="Times New Roman" w:cs="Times New Roman"/>
        </w:rPr>
        <w:t>Por qué</w:t>
      </w:r>
      <w:r w:rsidR="00C33A44" w:rsidRPr="000E39C5">
        <w:rPr>
          <w:rFonts w:ascii="Times New Roman" w:hAnsi="Times New Roman" w:cs="Times New Roman"/>
        </w:rPr>
        <w:t xml:space="preserve"> la angustia toma esta modalidad en esta paciente comprometiendo al cuerpo y a los sentimientos?   </w:t>
      </w:r>
    </w:p>
    <w:p w:rsidR="00C33A44" w:rsidRPr="000E39C5" w:rsidRDefault="000E39C5" w:rsidP="000E39C5">
      <w:pPr>
        <w:pStyle w:val="Prrafodelista"/>
        <w:numPr>
          <w:ilvl w:val="0"/>
          <w:numId w:val="6"/>
        </w:numPr>
        <w:spacing w:line="360" w:lineRule="auto"/>
        <w:jc w:val="both"/>
        <w:rPr>
          <w:rFonts w:ascii="Times New Roman" w:hAnsi="Times New Roman" w:cs="Times New Roman"/>
          <w:b/>
        </w:rPr>
      </w:pPr>
      <w:r>
        <w:rPr>
          <w:rFonts w:ascii="Times New Roman" w:hAnsi="Times New Roman" w:cs="Times New Roman"/>
        </w:rPr>
        <w:t>¿</w:t>
      </w:r>
      <w:r w:rsidR="00C33A44" w:rsidRPr="000E39C5">
        <w:rPr>
          <w:rFonts w:ascii="Times New Roman" w:hAnsi="Times New Roman" w:cs="Times New Roman"/>
        </w:rPr>
        <w:t xml:space="preserve">Cómo podemos pensar las pesadillas recurrentes?  </w:t>
      </w:r>
    </w:p>
    <w:p w:rsidR="00C33A44" w:rsidRPr="000E39C5" w:rsidRDefault="000E39C5" w:rsidP="000E39C5">
      <w:pPr>
        <w:pStyle w:val="Prrafodelista"/>
        <w:numPr>
          <w:ilvl w:val="0"/>
          <w:numId w:val="6"/>
        </w:numPr>
        <w:spacing w:line="360" w:lineRule="auto"/>
        <w:jc w:val="both"/>
        <w:rPr>
          <w:rFonts w:ascii="Times New Roman" w:hAnsi="Times New Roman" w:cs="Times New Roman"/>
        </w:rPr>
      </w:pPr>
      <w:r w:rsidRPr="000E39C5">
        <w:rPr>
          <w:rFonts w:ascii="Times New Roman" w:hAnsi="Times New Roman" w:cs="Times New Roman"/>
        </w:rPr>
        <w:t>¿Cómo se instalan ciertas creencias a lo largo de su evolución acerca de sí misma?</w:t>
      </w:r>
    </w:p>
    <w:p w:rsidR="00C33A44" w:rsidRPr="000E39C5" w:rsidRDefault="000E39C5" w:rsidP="000E39C5">
      <w:pPr>
        <w:pStyle w:val="Prrafodelista"/>
        <w:numPr>
          <w:ilvl w:val="0"/>
          <w:numId w:val="6"/>
        </w:numPr>
        <w:spacing w:line="360" w:lineRule="auto"/>
        <w:jc w:val="both"/>
        <w:rPr>
          <w:rFonts w:ascii="Times New Roman" w:hAnsi="Times New Roman" w:cs="Times New Roman"/>
        </w:rPr>
      </w:pPr>
      <w:r>
        <w:rPr>
          <w:rFonts w:ascii="Times New Roman" w:hAnsi="Times New Roman" w:cs="Times New Roman"/>
        </w:rPr>
        <w:t>¿</w:t>
      </w:r>
      <w:r w:rsidR="00C33A44" w:rsidRPr="000E39C5">
        <w:rPr>
          <w:rFonts w:ascii="Times New Roman" w:hAnsi="Times New Roman" w:cs="Times New Roman"/>
        </w:rPr>
        <w:t xml:space="preserve">Los estados angustiosos </w:t>
      </w:r>
      <w:r w:rsidRPr="000E39C5">
        <w:rPr>
          <w:rFonts w:ascii="Times New Roman" w:hAnsi="Times New Roman" w:cs="Times New Roman"/>
        </w:rPr>
        <w:t>surgen a</w:t>
      </w:r>
      <w:r w:rsidR="00C33A44" w:rsidRPr="000E39C5">
        <w:rPr>
          <w:rFonts w:ascii="Times New Roman" w:hAnsi="Times New Roman" w:cs="Times New Roman"/>
        </w:rPr>
        <w:t xml:space="preserve"> partir de las   ideas </w:t>
      </w:r>
      <w:r w:rsidRPr="000E39C5">
        <w:rPr>
          <w:rFonts w:ascii="Times New Roman" w:hAnsi="Times New Roman" w:cs="Times New Roman"/>
        </w:rPr>
        <w:t>que se</w:t>
      </w:r>
      <w:r w:rsidR="00C33A44" w:rsidRPr="000E39C5">
        <w:rPr>
          <w:rFonts w:ascii="Times New Roman" w:hAnsi="Times New Roman" w:cs="Times New Roman"/>
        </w:rPr>
        <w:t xml:space="preserve"> le imponen?</w:t>
      </w:r>
    </w:p>
    <w:p w:rsidR="00C33A44" w:rsidRPr="000E39C5" w:rsidRDefault="000E39C5" w:rsidP="000E39C5">
      <w:pPr>
        <w:pStyle w:val="Prrafodelista"/>
        <w:numPr>
          <w:ilvl w:val="0"/>
          <w:numId w:val="6"/>
        </w:numPr>
        <w:spacing w:line="360" w:lineRule="auto"/>
        <w:jc w:val="both"/>
        <w:rPr>
          <w:rFonts w:ascii="Times New Roman" w:hAnsi="Times New Roman" w:cs="Times New Roman"/>
        </w:rPr>
      </w:pPr>
      <w:r>
        <w:rPr>
          <w:rFonts w:ascii="Times New Roman" w:hAnsi="Times New Roman" w:cs="Times New Roman"/>
        </w:rPr>
        <w:t>¿</w:t>
      </w:r>
      <w:r w:rsidR="00C33A44" w:rsidRPr="000E39C5">
        <w:rPr>
          <w:rFonts w:ascii="Times New Roman" w:hAnsi="Times New Roman" w:cs="Times New Roman"/>
        </w:rPr>
        <w:t xml:space="preserve">Cómo conceptualizamos en esta paciente </w:t>
      </w:r>
      <w:r w:rsidRPr="000E39C5">
        <w:rPr>
          <w:rFonts w:ascii="Times New Roman" w:hAnsi="Times New Roman" w:cs="Times New Roman"/>
        </w:rPr>
        <w:t xml:space="preserve">el </w:t>
      </w:r>
      <w:proofErr w:type="spellStart"/>
      <w:r w:rsidRPr="000E39C5">
        <w:rPr>
          <w:rFonts w:ascii="Times New Roman" w:hAnsi="Times New Roman" w:cs="Times New Roman"/>
        </w:rPr>
        <w:t>self</w:t>
      </w:r>
      <w:proofErr w:type="spellEnd"/>
      <w:r w:rsidR="00C33A44" w:rsidRPr="000E39C5">
        <w:rPr>
          <w:rFonts w:ascii="Times New Roman" w:hAnsi="Times New Roman" w:cs="Times New Roman"/>
        </w:rPr>
        <w:t xml:space="preserve"> en riesgo?</w:t>
      </w:r>
    </w:p>
    <w:p w:rsidR="00C33A44" w:rsidRPr="000E39C5" w:rsidRDefault="000E39C5" w:rsidP="000E39C5">
      <w:pPr>
        <w:pStyle w:val="Prrafodelista"/>
        <w:numPr>
          <w:ilvl w:val="0"/>
          <w:numId w:val="6"/>
        </w:numPr>
        <w:spacing w:line="360" w:lineRule="auto"/>
        <w:jc w:val="both"/>
        <w:rPr>
          <w:rFonts w:ascii="Times New Roman" w:hAnsi="Times New Roman" w:cs="Times New Roman"/>
        </w:rPr>
      </w:pPr>
      <w:r>
        <w:rPr>
          <w:rFonts w:ascii="Times New Roman" w:hAnsi="Times New Roman" w:cs="Times New Roman"/>
        </w:rPr>
        <w:t>¿</w:t>
      </w:r>
      <w:r w:rsidR="00C33A44" w:rsidRPr="000E39C5">
        <w:rPr>
          <w:rFonts w:ascii="Times New Roman" w:hAnsi="Times New Roman" w:cs="Times New Roman"/>
        </w:rPr>
        <w:t xml:space="preserve">Podemos relacionar </w:t>
      </w:r>
      <w:r w:rsidRPr="000E39C5">
        <w:rPr>
          <w:rFonts w:ascii="Times New Roman" w:hAnsi="Times New Roman" w:cs="Times New Roman"/>
        </w:rPr>
        <w:t>el accionar</w:t>
      </w:r>
      <w:r w:rsidR="00C33A44" w:rsidRPr="000E39C5">
        <w:rPr>
          <w:rFonts w:ascii="Times New Roman" w:hAnsi="Times New Roman" w:cs="Times New Roman"/>
        </w:rPr>
        <w:t xml:space="preserve"> de un sistema de </w:t>
      </w:r>
      <w:r w:rsidRPr="000E39C5">
        <w:rPr>
          <w:rFonts w:ascii="Times New Roman" w:hAnsi="Times New Roman" w:cs="Times New Roman"/>
        </w:rPr>
        <w:t>alerta, por</w:t>
      </w:r>
      <w:r w:rsidR="00C33A44" w:rsidRPr="000E39C5">
        <w:rPr>
          <w:rFonts w:ascii="Times New Roman" w:hAnsi="Times New Roman" w:cs="Times New Roman"/>
        </w:rPr>
        <w:t xml:space="preserve"> el significado que adquieren en ella las figuras significativas? </w:t>
      </w:r>
    </w:p>
    <w:p w:rsidR="00C33A44" w:rsidRPr="000E39C5" w:rsidRDefault="000E39C5" w:rsidP="000E39C5">
      <w:pPr>
        <w:pStyle w:val="Prrafodelista"/>
        <w:numPr>
          <w:ilvl w:val="0"/>
          <w:numId w:val="6"/>
        </w:numPr>
        <w:spacing w:line="360" w:lineRule="auto"/>
        <w:jc w:val="both"/>
        <w:rPr>
          <w:rFonts w:ascii="Times New Roman" w:hAnsi="Times New Roman" w:cs="Times New Roman"/>
        </w:rPr>
      </w:pPr>
      <w:r>
        <w:rPr>
          <w:rFonts w:ascii="Times New Roman" w:hAnsi="Times New Roman" w:cs="Times New Roman"/>
        </w:rPr>
        <w:t>¿</w:t>
      </w:r>
      <w:r w:rsidR="00C33A44" w:rsidRPr="000E39C5">
        <w:rPr>
          <w:rFonts w:ascii="Times New Roman" w:hAnsi="Times New Roman" w:cs="Times New Roman"/>
        </w:rPr>
        <w:t xml:space="preserve">Es posible pensar </w:t>
      </w:r>
      <w:r w:rsidRPr="000E39C5">
        <w:rPr>
          <w:rFonts w:ascii="Times New Roman" w:hAnsi="Times New Roman" w:cs="Times New Roman"/>
        </w:rPr>
        <w:t>en intervenciones más</w:t>
      </w:r>
      <w:r w:rsidR="00C33A44" w:rsidRPr="000E39C5">
        <w:rPr>
          <w:rFonts w:ascii="Times New Roman" w:hAnsi="Times New Roman" w:cs="Times New Roman"/>
        </w:rPr>
        <w:t xml:space="preserve"> a predominio del orden explicativo y de lo manifiesto?</w:t>
      </w:r>
    </w:p>
    <w:p w:rsidR="00C33A44" w:rsidRPr="000E39C5" w:rsidRDefault="000E39C5" w:rsidP="000E39C5">
      <w:pPr>
        <w:pStyle w:val="Prrafodelista"/>
        <w:numPr>
          <w:ilvl w:val="0"/>
          <w:numId w:val="6"/>
        </w:numPr>
        <w:spacing w:line="360" w:lineRule="auto"/>
        <w:jc w:val="both"/>
        <w:rPr>
          <w:rFonts w:ascii="Times New Roman" w:hAnsi="Times New Roman" w:cs="Times New Roman"/>
        </w:rPr>
      </w:pPr>
      <w:r>
        <w:rPr>
          <w:rFonts w:ascii="Times New Roman" w:hAnsi="Times New Roman" w:cs="Times New Roman"/>
        </w:rPr>
        <w:t>¿</w:t>
      </w:r>
      <w:r w:rsidR="00C33A44" w:rsidRPr="000E39C5">
        <w:rPr>
          <w:rFonts w:ascii="Times New Roman" w:hAnsi="Times New Roman" w:cs="Times New Roman"/>
        </w:rPr>
        <w:t xml:space="preserve">Las sensaciones corporales de la </w:t>
      </w:r>
      <w:r w:rsidRPr="000E39C5">
        <w:rPr>
          <w:rFonts w:ascii="Times New Roman" w:hAnsi="Times New Roman" w:cs="Times New Roman"/>
        </w:rPr>
        <w:t>angustia, estaban</w:t>
      </w:r>
      <w:r w:rsidR="00C33A44" w:rsidRPr="000E39C5">
        <w:rPr>
          <w:rFonts w:ascii="Times New Roman" w:hAnsi="Times New Roman" w:cs="Times New Roman"/>
        </w:rPr>
        <w:t xml:space="preserve"> en relación con la alarma en la que vivía, así también como en sus recurrentes pesadillas?</w:t>
      </w:r>
    </w:p>
    <w:p w:rsidR="00C33A44" w:rsidRPr="00C33A44" w:rsidRDefault="00C33A44" w:rsidP="00C57AD6">
      <w:pPr>
        <w:spacing w:line="360" w:lineRule="auto"/>
        <w:jc w:val="both"/>
        <w:rPr>
          <w:rFonts w:ascii="Times New Roman" w:hAnsi="Times New Roman" w:cs="Times New Roman"/>
        </w:rPr>
      </w:pPr>
    </w:p>
    <w:p w:rsidR="00C33A44" w:rsidRPr="00C33A44" w:rsidRDefault="00C33A44" w:rsidP="00C57AD6">
      <w:pPr>
        <w:jc w:val="both"/>
        <w:rPr>
          <w:rFonts w:ascii="Times New Roman" w:hAnsi="Times New Roman" w:cs="Times New Roman"/>
        </w:rPr>
      </w:pPr>
    </w:p>
    <w:p w:rsidR="002861F4" w:rsidRPr="00C33A44" w:rsidRDefault="00F31B9F" w:rsidP="00C57AD6">
      <w:pPr>
        <w:jc w:val="both"/>
        <w:rPr>
          <w:rFonts w:ascii="Times New Roman" w:hAnsi="Times New Roman" w:cs="Times New Roman"/>
        </w:rPr>
      </w:pPr>
    </w:p>
    <w:sectPr w:rsidR="002861F4" w:rsidRPr="00C33A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0D4B"/>
    <w:multiLevelType w:val="hybridMultilevel"/>
    <w:tmpl w:val="6608A266"/>
    <w:lvl w:ilvl="0" w:tplc="3C70086E">
      <w:start w:val="4"/>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E823DD0"/>
    <w:multiLevelType w:val="hybridMultilevel"/>
    <w:tmpl w:val="D602C044"/>
    <w:lvl w:ilvl="0" w:tplc="3C70086E">
      <w:start w:val="4"/>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EA92D47"/>
    <w:multiLevelType w:val="hybridMultilevel"/>
    <w:tmpl w:val="55F641CC"/>
    <w:lvl w:ilvl="0" w:tplc="0786114E">
      <w:start w:val="4"/>
      <w:numFmt w:val="bullet"/>
      <w:lvlText w:val="-"/>
      <w:lvlJc w:val="left"/>
      <w:pPr>
        <w:tabs>
          <w:tab w:val="num" w:pos="1125"/>
        </w:tabs>
        <w:ind w:left="1125" w:hanging="360"/>
      </w:pPr>
      <w:rPr>
        <w:rFonts w:ascii="Arial" w:eastAsia="Times New Roman" w:hAnsi="Arial" w:cs="Arial" w:hint="default"/>
        <w:color w:val="000000"/>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3" w15:restartNumberingAfterBreak="0">
    <w:nsid w:val="0FBD6840"/>
    <w:multiLevelType w:val="hybridMultilevel"/>
    <w:tmpl w:val="020E4544"/>
    <w:lvl w:ilvl="0" w:tplc="A7BC5B10">
      <w:start w:val="4"/>
      <w:numFmt w:val="bullet"/>
      <w:lvlText w:val="-"/>
      <w:lvlJc w:val="left"/>
      <w:pPr>
        <w:ind w:left="1095" w:hanging="360"/>
      </w:pPr>
      <w:rPr>
        <w:rFonts w:ascii="Arial" w:eastAsia="Times New Roman" w:hAnsi="Arial" w:cs="Arial" w:hint="default"/>
        <w:color w:val="000000"/>
        <w:sz w:val="28"/>
      </w:rPr>
    </w:lvl>
    <w:lvl w:ilvl="1" w:tplc="2C0A0003" w:tentative="1">
      <w:start w:val="1"/>
      <w:numFmt w:val="bullet"/>
      <w:lvlText w:val="o"/>
      <w:lvlJc w:val="left"/>
      <w:pPr>
        <w:ind w:left="1815" w:hanging="360"/>
      </w:pPr>
      <w:rPr>
        <w:rFonts w:ascii="Courier New" w:hAnsi="Courier New" w:cs="Courier New" w:hint="default"/>
      </w:rPr>
    </w:lvl>
    <w:lvl w:ilvl="2" w:tplc="2C0A0005" w:tentative="1">
      <w:start w:val="1"/>
      <w:numFmt w:val="bullet"/>
      <w:lvlText w:val=""/>
      <w:lvlJc w:val="left"/>
      <w:pPr>
        <w:ind w:left="2535" w:hanging="360"/>
      </w:pPr>
      <w:rPr>
        <w:rFonts w:ascii="Wingdings" w:hAnsi="Wingdings" w:hint="default"/>
      </w:rPr>
    </w:lvl>
    <w:lvl w:ilvl="3" w:tplc="2C0A0001" w:tentative="1">
      <w:start w:val="1"/>
      <w:numFmt w:val="bullet"/>
      <w:lvlText w:val=""/>
      <w:lvlJc w:val="left"/>
      <w:pPr>
        <w:ind w:left="3255" w:hanging="360"/>
      </w:pPr>
      <w:rPr>
        <w:rFonts w:ascii="Symbol" w:hAnsi="Symbol" w:hint="default"/>
      </w:rPr>
    </w:lvl>
    <w:lvl w:ilvl="4" w:tplc="2C0A0003" w:tentative="1">
      <w:start w:val="1"/>
      <w:numFmt w:val="bullet"/>
      <w:lvlText w:val="o"/>
      <w:lvlJc w:val="left"/>
      <w:pPr>
        <w:ind w:left="3975" w:hanging="360"/>
      </w:pPr>
      <w:rPr>
        <w:rFonts w:ascii="Courier New" w:hAnsi="Courier New" w:cs="Courier New" w:hint="default"/>
      </w:rPr>
    </w:lvl>
    <w:lvl w:ilvl="5" w:tplc="2C0A0005" w:tentative="1">
      <w:start w:val="1"/>
      <w:numFmt w:val="bullet"/>
      <w:lvlText w:val=""/>
      <w:lvlJc w:val="left"/>
      <w:pPr>
        <w:ind w:left="4695" w:hanging="360"/>
      </w:pPr>
      <w:rPr>
        <w:rFonts w:ascii="Wingdings" w:hAnsi="Wingdings" w:hint="default"/>
      </w:rPr>
    </w:lvl>
    <w:lvl w:ilvl="6" w:tplc="2C0A0001" w:tentative="1">
      <w:start w:val="1"/>
      <w:numFmt w:val="bullet"/>
      <w:lvlText w:val=""/>
      <w:lvlJc w:val="left"/>
      <w:pPr>
        <w:ind w:left="5415" w:hanging="360"/>
      </w:pPr>
      <w:rPr>
        <w:rFonts w:ascii="Symbol" w:hAnsi="Symbol" w:hint="default"/>
      </w:rPr>
    </w:lvl>
    <w:lvl w:ilvl="7" w:tplc="2C0A0003" w:tentative="1">
      <w:start w:val="1"/>
      <w:numFmt w:val="bullet"/>
      <w:lvlText w:val="o"/>
      <w:lvlJc w:val="left"/>
      <w:pPr>
        <w:ind w:left="6135" w:hanging="360"/>
      </w:pPr>
      <w:rPr>
        <w:rFonts w:ascii="Courier New" w:hAnsi="Courier New" w:cs="Courier New" w:hint="default"/>
      </w:rPr>
    </w:lvl>
    <w:lvl w:ilvl="8" w:tplc="2C0A0005" w:tentative="1">
      <w:start w:val="1"/>
      <w:numFmt w:val="bullet"/>
      <w:lvlText w:val=""/>
      <w:lvlJc w:val="left"/>
      <w:pPr>
        <w:ind w:left="6855" w:hanging="360"/>
      </w:pPr>
      <w:rPr>
        <w:rFonts w:ascii="Wingdings" w:hAnsi="Wingdings" w:hint="default"/>
      </w:rPr>
    </w:lvl>
  </w:abstractNum>
  <w:abstractNum w:abstractNumId="4" w15:restartNumberingAfterBreak="0">
    <w:nsid w:val="25277EE1"/>
    <w:multiLevelType w:val="hybridMultilevel"/>
    <w:tmpl w:val="7592DED6"/>
    <w:lvl w:ilvl="0" w:tplc="37F87128">
      <w:start w:val="4"/>
      <w:numFmt w:val="bullet"/>
      <w:lvlText w:val="-"/>
      <w:lvlJc w:val="left"/>
      <w:pPr>
        <w:ind w:left="1095" w:hanging="360"/>
      </w:pPr>
      <w:rPr>
        <w:rFonts w:ascii="Arial" w:eastAsia="Times New Roman" w:hAnsi="Arial" w:cs="Arial" w:hint="default"/>
      </w:rPr>
    </w:lvl>
    <w:lvl w:ilvl="1" w:tplc="2C0A0003" w:tentative="1">
      <w:start w:val="1"/>
      <w:numFmt w:val="bullet"/>
      <w:lvlText w:val="o"/>
      <w:lvlJc w:val="left"/>
      <w:pPr>
        <w:ind w:left="1815" w:hanging="360"/>
      </w:pPr>
      <w:rPr>
        <w:rFonts w:ascii="Courier New" w:hAnsi="Courier New" w:cs="Courier New" w:hint="default"/>
      </w:rPr>
    </w:lvl>
    <w:lvl w:ilvl="2" w:tplc="2C0A0005" w:tentative="1">
      <w:start w:val="1"/>
      <w:numFmt w:val="bullet"/>
      <w:lvlText w:val=""/>
      <w:lvlJc w:val="left"/>
      <w:pPr>
        <w:ind w:left="2535" w:hanging="360"/>
      </w:pPr>
      <w:rPr>
        <w:rFonts w:ascii="Wingdings" w:hAnsi="Wingdings" w:hint="default"/>
      </w:rPr>
    </w:lvl>
    <w:lvl w:ilvl="3" w:tplc="2C0A0001" w:tentative="1">
      <w:start w:val="1"/>
      <w:numFmt w:val="bullet"/>
      <w:lvlText w:val=""/>
      <w:lvlJc w:val="left"/>
      <w:pPr>
        <w:ind w:left="3255" w:hanging="360"/>
      </w:pPr>
      <w:rPr>
        <w:rFonts w:ascii="Symbol" w:hAnsi="Symbol" w:hint="default"/>
      </w:rPr>
    </w:lvl>
    <w:lvl w:ilvl="4" w:tplc="2C0A0003" w:tentative="1">
      <w:start w:val="1"/>
      <w:numFmt w:val="bullet"/>
      <w:lvlText w:val="o"/>
      <w:lvlJc w:val="left"/>
      <w:pPr>
        <w:ind w:left="3975" w:hanging="360"/>
      </w:pPr>
      <w:rPr>
        <w:rFonts w:ascii="Courier New" w:hAnsi="Courier New" w:cs="Courier New" w:hint="default"/>
      </w:rPr>
    </w:lvl>
    <w:lvl w:ilvl="5" w:tplc="2C0A0005" w:tentative="1">
      <w:start w:val="1"/>
      <w:numFmt w:val="bullet"/>
      <w:lvlText w:val=""/>
      <w:lvlJc w:val="left"/>
      <w:pPr>
        <w:ind w:left="4695" w:hanging="360"/>
      </w:pPr>
      <w:rPr>
        <w:rFonts w:ascii="Wingdings" w:hAnsi="Wingdings" w:hint="default"/>
      </w:rPr>
    </w:lvl>
    <w:lvl w:ilvl="6" w:tplc="2C0A0001" w:tentative="1">
      <w:start w:val="1"/>
      <w:numFmt w:val="bullet"/>
      <w:lvlText w:val=""/>
      <w:lvlJc w:val="left"/>
      <w:pPr>
        <w:ind w:left="5415" w:hanging="360"/>
      </w:pPr>
      <w:rPr>
        <w:rFonts w:ascii="Symbol" w:hAnsi="Symbol" w:hint="default"/>
      </w:rPr>
    </w:lvl>
    <w:lvl w:ilvl="7" w:tplc="2C0A0003" w:tentative="1">
      <w:start w:val="1"/>
      <w:numFmt w:val="bullet"/>
      <w:lvlText w:val="o"/>
      <w:lvlJc w:val="left"/>
      <w:pPr>
        <w:ind w:left="6135" w:hanging="360"/>
      </w:pPr>
      <w:rPr>
        <w:rFonts w:ascii="Courier New" w:hAnsi="Courier New" w:cs="Courier New" w:hint="default"/>
      </w:rPr>
    </w:lvl>
    <w:lvl w:ilvl="8" w:tplc="2C0A0005" w:tentative="1">
      <w:start w:val="1"/>
      <w:numFmt w:val="bullet"/>
      <w:lvlText w:val=""/>
      <w:lvlJc w:val="left"/>
      <w:pPr>
        <w:ind w:left="6855" w:hanging="360"/>
      </w:pPr>
      <w:rPr>
        <w:rFonts w:ascii="Wingdings" w:hAnsi="Wingdings" w:hint="default"/>
      </w:rPr>
    </w:lvl>
  </w:abstractNum>
  <w:abstractNum w:abstractNumId="5" w15:restartNumberingAfterBreak="0">
    <w:nsid w:val="45917F12"/>
    <w:multiLevelType w:val="hybridMultilevel"/>
    <w:tmpl w:val="EE1C452A"/>
    <w:lvl w:ilvl="0" w:tplc="D59EC07C">
      <w:start w:val="4"/>
      <w:numFmt w:val="decimal"/>
      <w:lvlText w:val="%1"/>
      <w:lvlJc w:val="left"/>
      <w:pPr>
        <w:ind w:left="720" w:hanging="360"/>
      </w:pPr>
      <w:rPr>
        <w:rFonts w:ascii="Arial" w:eastAsia="Times New Roman" w:hAnsi="Arial" w:cs="Arial" w:hint="default"/>
        <w:sz w:val="28"/>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A44"/>
    <w:rsid w:val="000E39C5"/>
    <w:rsid w:val="00C33A44"/>
    <w:rsid w:val="00C53C2D"/>
    <w:rsid w:val="00C57AD6"/>
    <w:rsid w:val="00F31B9F"/>
    <w:rsid w:val="00F61A1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1CBC"/>
  <w15:chartTrackingRefBased/>
  <w15:docId w15:val="{12E26987-F0AE-4DD6-A1BD-AF858AB9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33A4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3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598C5-58D3-4F16-894B-B5F28A47B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1303</Words>
  <Characters>7167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Maridel Canteli</dc:creator>
  <cp:keywords/>
  <dc:description/>
  <cp:lastModifiedBy>Maridel Canteli</cp:lastModifiedBy>
  <cp:revision>1</cp:revision>
  <dcterms:created xsi:type="dcterms:W3CDTF">2016-06-20T01:12:00Z</dcterms:created>
  <dcterms:modified xsi:type="dcterms:W3CDTF">2016-06-20T01:51:00Z</dcterms:modified>
</cp:coreProperties>
</file>